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819F8" w:rsidR="006B1EA1" w:rsidP="006B1EA1" w:rsidRDefault="006B1EA1" w14:paraId="50D35096" w14:textId="1B9BD324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name="OLE_LINK14" w:id="0"/>
      <w:bookmarkStart w:name="OLE_LINK15" w:id="1"/>
      <w:r w:rsidRPr="002819F8">
        <w:rPr>
          <w:rFonts w:ascii="Arial" w:hAnsi="Arial" w:cs="Arial"/>
          <w:b/>
          <w:sz w:val="24"/>
          <w:szCs w:val="24"/>
        </w:rPr>
        <w:t xml:space="preserve">3GPP TSG-RAN WG1 </w:t>
      </w:r>
      <w:bookmarkEnd w:id="0"/>
      <w:bookmarkEnd w:id="1"/>
      <w:r w:rsidR="00442BD2">
        <w:rPr>
          <w:rFonts w:ascii="Arial" w:hAnsi="Arial" w:cs="Arial"/>
          <w:b/>
          <w:sz w:val="24"/>
          <w:szCs w:val="24"/>
        </w:rPr>
        <w:t>NR Ad-Hoc #3</w:t>
      </w:r>
      <w:r w:rsidRPr="002819F8">
        <w:rPr>
          <w:rFonts w:ascii="Arial" w:hAnsi="Arial" w:cs="Arial"/>
          <w:b/>
          <w:sz w:val="24"/>
          <w:szCs w:val="24"/>
        </w:rPr>
        <w:tab/>
      </w:r>
      <w:r w:rsidRPr="002819F8">
        <w:rPr>
          <w:rFonts w:ascii="Arial" w:hAnsi="Arial" w:cs="Arial"/>
          <w:b/>
          <w:sz w:val="24"/>
          <w:szCs w:val="24"/>
        </w:rPr>
        <w:t>R1-</w:t>
      </w:r>
      <w:r w:rsidRPr="002819F8">
        <w:t xml:space="preserve"> </w:t>
      </w:r>
      <w:r w:rsidR="00FD5FF2">
        <w:rPr>
          <w:rFonts w:ascii="Arial" w:hAnsi="Arial" w:cs="Arial"/>
          <w:b/>
          <w:sz w:val="24"/>
          <w:szCs w:val="24"/>
        </w:rPr>
        <w:t>1716431</w:t>
      </w:r>
    </w:p>
    <w:p w:rsidRPr="002819F8" w:rsidR="006B1EA1" w:rsidP="006B1EA1" w:rsidRDefault="00E02455" w14:paraId="55C77B55" w14:textId="29E1BA01">
      <w:pPr>
        <w:tabs>
          <w:tab w:val="center" w:pos="4536"/>
          <w:tab w:val="right" w:pos="9072"/>
        </w:tabs>
        <w:spacing w:after="0"/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bookmarkStart w:name="_GoBack" w:id="2"/>
      <w:r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442BD2">
        <w:rPr>
          <w:rFonts w:ascii="Arial" w:hAnsi="Arial" w:cs="Arial"/>
          <w:b/>
          <w:bCs/>
          <w:sz w:val="24"/>
          <w:szCs w:val="24"/>
        </w:rPr>
        <w:t>18</w:t>
      </w:r>
      <w:r w:rsidRPr="002819F8" w:rsidR="006B1EA1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2819F8" w:rsidR="006B1EA1">
        <w:rPr>
          <w:rFonts w:ascii="Arial" w:hAnsi="Arial" w:cs="Arial"/>
          <w:b/>
          <w:bCs/>
          <w:sz w:val="24"/>
          <w:szCs w:val="24"/>
        </w:rPr>
        <w:t xml:space="preserve"> - </w:t>
      </w:r>
      <w:r w:rsidR="00442BD2">
        <w:rPr>
          <w:rFonts w:ascii="Arial" w:hAnsi="Arial" w:cs="Arial"/>
          <w:b/>
          <w:bCs/>
          <w:sz w:val="24"/>
          <w:szCs w:val="24"/>
        </w:rPr>
        <w:t>21</w:t>
      </w:r>
      <w:r w:rsidRPr="002819F8" w:rsidR="006B1EA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819F8" w:rsidR="006B1EA1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2819F8" w:rsidR="006B1EA1">
        <w:rPr>
          <w:rFonts w:ascii="Arial" w:hAnsi="Arial" w:eastAsia="MS Mincho" w:cs="Arial"/>
          <w:b/>
          <w:bCs/>
          <w:sz w:val="24"/>
          <w:szCs w:val="24"/>
          <w:lang w:eastAsia="ja-JP"/>
        </w:rPr>
        <w:t>7</w:t>
      </w:r>
    </w:p>
    <w:p w:rsidRPr="002819F8" w:rsidR="006B1EA1" w:rsidP="006B1EA1" w:rsidRDefault="00442BD2" w14:paraId="60D35AD9" w14:textId="2E6C626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Nagoya</w:t>
      </w:r>
      <w:r w:rsidRPr="002819F8" w:rsidR="006B1EA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2"/>
    <w:p w:rsidRPr="00925F0C" w:rsidR="006B1EA1" w:rsidP="006B1EA1" w:rsidRDefault="006B1EA1" w14:paraId="2751110C" w14:textId="77777777">
      <w:pPr>
        <w:pStyle w:val="Footer"/>
        <w:jc w:val="both"/>
        <w:rPr>
          <w:i w:val="0"/>
          <w:noProof w:val="0"/>
        </w:rPr>
      </w:pPr>
    </w:p>
    <w:p w:rsidRPr="00032E5D" w:rsidR="006B1EA1" w:rsidP="006B1EA1" w:rsidRDefault="006B1EA1" w14:paraId="6C07C782" w14:textId="5B6BAB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32E5D">
        <w:rPr>
          <w:rFonts w:ascii="Arial" w:hAnsi="Arial"/>
          <w:b/>
          <w:sz w:val="24"/>
        </w:rPr>
        <w:t>Agenda item:</w:t>
      </w:r>
      <w:r w:rsidRPr="00032E5D">
        <w:rPr>
          <w:rFonts w:ascii="Arial" w:hAnsi="Arial"/>
          <w:sz w:val="24"/>
        </w:rPr>
        <w:tab/>
      </w:r>
      <w:bookmarkStart w:name="Source" w:id="3"/>
      <w:bookmarkEnd w:id="3"/>
      <w:r w:rsidR="00FD5FF2">
        <w:rPr>
          <w:rFonts w:ascii="Arial" w:hAnsi="Arial"/>
          <w:sz w:val="24"/>
        </w:rPr>
        <w:t>6.</w:t>
      </w:r>
      <w:r w:rsidRPr="00032E5D" w:rsidR="002819F8">
        <w:rPr>
          <w:rFonts w:ascii="Arial" w:hAnsi="Arial"/>
          <w:sz w:val="24"/>
        </w:rPr>
        <w:t>3.3.</w:t>
      </w:r>
      <w:r w:rsidR="00FD5FF2">
        <w:rPr>
          <w:rFonts w:ascii="Arial" w:hAnsi="Arial"/>
          <w:sz w:val="24"/>
        </w:rPr>
        <w:t>4</w:t>
      </w:r>
    </w:p>
    <w:p w:rsidRPr="00925F0C" w:rsidR="004C7081" w:rsidP="004C7081" w:rsidRDefault="004C7081" w14:paraId="612BAA7D" w14:textId="777777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:rsidRPr="003B0E43" w:rsidR="004C7081" w:rsidP="004C7081" w:rsidRDefault="004C7081" w14:paraId="633872E5" w14:textId="2D0D1BBC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A2775B">
        <w:rPr>
          <w:rFonts w:ascii="Arial" w:hAnsi="Arial"/>
          <w:sz w:val="24"/>
        </w:rPr>
        <w:t>L1 Signaling for GF UL transmission</w:t>
      </w:r>
    </w:p>
    <w:p w:rsidRPr="00925F0C" w:rsidR="004C7081" w:rsidP="004C7081" w:rsidRDefault="004C7081" w14:paraId="079CB434" w14:textId="77777777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name="DocumentFor" w:id="4"/>
      <w:bookmarkEnd w:id="4"/>
      <w:r w:rsidRPr="00925F0C">
        <w:rPr>
          <w:rFonts w:ascii="Arial" w:hAnsi="Arial"/>
          <w:sz w:val="24"/>
        </w:rPr>
        <w:t>Discussion/Decision</w:t>
      </w:r>
    </w:p>
    <w:p w:rsidRPr="005E5BE8" w:rsidR="00C34C05" w:rsidP="005E5BE8" w:rsidRDefault="00FD6A3D" w14:paraId="62550C6E" w14:textId="77777777">
      <w:pPr>
        <w:pStyle w:val="Heading1"/>
        <w:jc w:val="both"/>
      </w:pPr>
      <w:r w:rsidRPr="005E5BE8">
        <w:rPr/>
        <w:t>Introduction</w:t>
      </w:r>
    </w:p>
    <w:p w:rsidR="0086286F" w:rsidP="7D2B136E" w:rsidRDefault="0086286F" w14:paraId="1B806290" w14:textId="7D2B136E">
      <w:pPr>
        <w:rPr>
          <w:sz w:val="24"/>
          <w:szCs w:val="24"/>
        </w:rPr>
      </w:pPr>
      <w:r w:rsidRPr="7D2B136E" w:rsidR="7D2B136E">
        <w:rPr>
          <w:rFonts w:ascii="Times New Roman" w:hAnsi="Times New Roman" w:eastAsia="Times New Roman" w:cs="Times New Roman"/>
          <w:sz w:val="24"/>
          <w:szCs w:val="24"/>
        </w:rPr>
        <w:t>This is a resubmission of R1-171344</w:t>
      </w:r>
      <w:r w:rsidRPr="7D2B136E" w:rsidR="7D2B136E">
        <w:rPr>
          <w:rFonts w:ascii="Times New Roman" w:hAnsi="Times New Roman" w:eastAsia="Times New Roman" w:cs="Times New Roman"/>
          <w:sz w:val="24"/>
          <w:szCs w:val="24"/>
        </w:rPr>
        <w:t xml:space="preserve">4 from the last meeting. </w:t>
      </w:r>
      <w:r>
        <w:rPr>
          <w:sz w:val="24"/>
          <w:szCs w:val="24"/>
        </w:rPr>
        <w:t xml:space="preserve">In LTE, scheduling request </w:t>
      </w:r>
      <w:r w:rsidR="00F378C5">
        <w:rPr>
          <w:sz w:val="24"/>
          <w:szCs w:val="24"/>
        </w:rPr>
        <w:t xml:space="preserve">(SR) </w:t>
      </w:r>
      <w:r>
        <w:rPr>
          <w:sz w:val="24"/>
          <w:szCs w:val="24"/>
        </w:rPr>
        <w:t xml:space="preserve">plays an important role in uplink </w:t>
      </w:r>
      <w:r w:rsidR="005E0640">
        <w:rPr>
          <w:sz w:val="24"/>
          <w:szCs w:val="24"/>
        </w:rPr>
        <w:t xml:space="preserve">data transmissions. </w:t>
      </w:r>
      <w:r w:rsidR="009C094B">
        <w:rPr>
          <w:sz w:val="24"/>
          <w:szCs w:val="24"/>
        </w:rPr>
        <w:t xml:space="preserve">UEs, when having </w:t>
      </w:r>
      <w:r w:rsidR="00844CB5">
        <w:rPr>
          <w:sz w:val="24"/>
          <w:szCs w:val="24"/>
        </w:rPr>
        <w:t xml:space="preserve">new </w:t>
      </w:r>
      <w:r w:rsidR="009C094B">
        <w:rPr>
          <w:sz w:val="24"/>
          <w:szCs w:val="24"/>
        </w:rPr>
        <w:t xml:space="preserve">uplink </w:t>
      </w:r>
      <w:r w:rsidR="00844CB5">
        <w:rPr>
          <w:sz w:val="24"/>
          <w:szCs w:val="24"/>
        </w:rPr>
        <w:t>data</w:t>
      </w:r>
      <w:r w:rsidR="00E36B89">
        <w:rPr>
          <w:sz w:val="24"/>
          <w:szCs w:val="24"/>
        </w:rPr>
        <w:t>, send</w:t>
      </w:r>
      <w:r w:rsidR="00844CB5">
        <w:rPr>
          <w:sz w:val="24"/>
          <w:szCs w:val="24"/>
        </w:rPr>
        <w:t xml:space="preserve"> </w:t>
      </w:r>
      <w:r w:rsidR="00D64029">
        <w:rPr>
          <w:sz w:val="24"/>
          <w:szCs w:val="24"/>
        </w:rPr>
        <w:t>SR</w:t>
      </w:r>
      <w:r w:rsidR="00844CB5">
        <w:rPr>
          <w:sz w:val="24"/>
          <w:szCs w:val="24"/>
        </w:rPr>
        <w:t xml:space="preserve"> to the </w:t>
      </w:r>
      <w:proofErr w:type="spellStart"/>
      <w:r w:rsidR="00DD5102">
        <w:rPr>
          <w:sz w:val="24"/>
          <w:szCs w:val="24"/>
        </w:rPr>
        <w:t>eNB</w:t>
      </w:r>
      <w:proofErr w:type="spellEnd"/>
      <w:r w:rsidR="00DD5102">
        <w:rPr>
          <w:sz w:val="24"/>
          <w:szCs w:val="24"/>
        </w:rPr>
        <w:t>.</w:t>
      </w:r>
      <w:r w:rsidR="005F3DC7">
        <w:rPr>
          <w:sz w:val="24"/>
          <w:szCs w:val="24"/>
        </w:rPr>
        <w:t xml:space="preserve"> </w:t>
      </w:r>
      <w:proofErr w:type="spellStart"/>
      <w:r w:rsidR="00DD5102">
        <w:rPr>
          <w:sz w:val="24"/>
          <w:szCs w:val="24"/>
        </w:rPr>
        <w:t>eNB</w:t>
      </w:r>
      <w:proofErr w:type="spellEnd"/>
      <w:r w:rsidR="00844CB5">
        <w:rPr>
          <w:sz w:val="24"/>
          <w:szCs w:val="24"/>
        </w:rPr>
        <w:t xml:space="preserve"> </w:t>
      </w:r>
      <w:r w:rsidR="00417DAA">
        <w:rPr>
          <w:sz w:val="24"/>
          <w:szCs w:val="24"/>
        </w:rPr>
        <w:t>provides</w:t>
      </w:r>
      <w:r w:rsidR="0019731F">
        <w:rPr>
          <w:sz w:val="24"/>
          <w:szCs w:val="24"/>
        </w:rPr>
        <w:t xml:space="preserve"> uplink grants</w:t>
      </w:r>
      <w:r w:rsidR="00EE37AA">
        <w:rPr>
          <w:sz w:val="24"/>
          <w:szCs w:val="24"/>
        </w:rPr>
        <w:t xml:space="preserve"> which are used by</w:t>
      </w:r>
      <w:r w:rsidR="0019731F">
        <w:rPr>
          <w:sz w:val="24"/>
          <w:szCs w:val="24"/>
        </w:rPr>
        <w:t xml:space="preserve"> </w:t>
      </w:r>
      <w:r w:rsidR="00EE37AA">
        <w:rPr>
          <w:sz w:val="24"/>
          <w:szCs w:val="24"/>
        </w:rPr>
        <w:t>the</w:t>
      </w:r>
      <w:r w:rsidR="00844CB5">
        <w:rPr>
          <w:sz w:val="24"/>
          <w:szCs w:val="24"/>
        </w:rPr>
        <w:t xml:space="preserve"> UEs to transmit buffer status report (BSR). After receiving BSR, </w:t>
      </w:r>
      <w:proofErr w:type="spellStart"/>
      <w:r w:rsidR="00844CB5">
        <w:rPr>
          <w:sz w:val="24"/>
          <w:szCs w:val="24"/>
        </w:rPr>
        <w:t>eNB</w:t>
      </w:r>
      <w:proofErr w:type="spellEnd"/>
      <w:r w:rsidR="00844CB5">
        <w:rPr>
          <w:sz w:val="24"/>
          <w:szCs w:val="24"/>
        </w:rPr>
        <w:t xml:space="preserve"> provides another uplink grant for UEs to send </w:t>
      </w:r>
      <w:r w:rsidR="006743F2">
        <w:rPr>
          <w:sz w:val="24"/>
          <w:szCs w:val="24"/>
        </w:rPr>
        <w:t xml:space="preserve">actual </w:t>
      </w:r>
      <w:r w:rsidR="00844CB5">
        <w:rPr>
          <w:sz w:val="24"/>
          <w:szCs w:val="24"/>
        </w:rPr>
        <w:t>data.</w:t>
      </w:r>
      <w:r w:rsidR="00AB70BA">
        <w:rPr>
          <w:sz w:val="24"/>
          <w:szCs w:val="24"/>
        </w:rPr>
        <w:t xml:space="preserve"> Sched</w:t>
      </w:r>
      <w:r w:rsidR="00FD1843">
        <w:rPr>
          <w:sz w:val="24"/>
          <w:szCs w:val="24"/>
        </w:rPr>
        <w:t>ule requests are configured by</w:t>
      </w:r>
      <w:r w:rsidR="00AB70BA">
        <w:rPr>
          <w:sz w:val="24"/>
          <w:szCs w:val="24"/>
        </w:rPr>
        <w:t xml:space="preserve"> offset, </w:t>
      </w:r>
      <w:r w:rsidR="00F378C5">
        <w:rPr>
          <w:sz w:val="24"/>
          <w:szCs w:val="24"/>
        </w:rPr>
        <w:t>periodicity, and prohibit timer</w:t>
      </w:r>
      <w:r w:rsidR="007A5499">
        <w:rPr>
          <w:sz w:val="24"/>
          <w:szCs w:val="24"/>
        </w:rPr>
        <w:t xml:space="preserve"> among </w:t>
      </w:r>
      <w:r w:rsidR="00A2548E">
        <w:rPr>
          <w:sz w:val="24"/>
          <w:szCs w:val="24"/>
        </w:rPr>
        <w:t xml:space="preserve">other </w:t>
      </w:r>
      <w:r w:rsidR="007A5499">
        <w:rPr>
          <w:sz w:val="24"/>
          <w:szCs w:val="24"/>
        </w:rPr>
        <w:t>parameters</w:t>
      </w:r>
      <w:r w:rsidR="00F378C5">
        <w:rPr>
          <w:sz w:val="24"/>
          <w:szCs w:val="24"/>
        </w:rPr>
        <w:t xml:space="preserve">, determining </w:t>
      </w:r>
      <w:r w:rsidR="007F79A3">
        <w:rPr>
          <w:sz w:val="24"/>
          <w:szCs w:val="24"/>
        </w:rPr>
        <w:t xml:space="preserve">how </w:t>
      </w:r>
      <w:proofErr w:type="spellStart"/>
      <w:r w:rsidR="007F79A3">
        <w:rPr>
          <w:sz w:val="24"/>
          <w:szCs w:val="24"/>
        </w:rPr>
        <w:t>ofen</w:t>
      </w:r>
      <w:proofErr w:type="spellEnd"/>
      <w:r w:rsidR="007F79A3">
        <w:rPr>
          <w:sz w:val="24"/>
          <w:szCs w:val="24"/>
        </w:rPr>
        <w:t xml:space="preserve"> U</w:t>
      </w:r>
      <w:r w:rsidR="009424DB">
        <w:rPr>
          <w:sz w:val="24"/>
          <w:szCs w:val="24"/>
        </w:rPr>
        <w:t>Es can transmit SR to request uplink</w:t>
      </w:r>
      <w:r w:rsidR="007F79A3">
        <w:rPr>
          <w:sz w:val="24"/>
          <w:szCs w:val="24"/>
        </w:rPr>
        <w:t xml:space="preserve"> resources.</w:t>
      </w:r>
    </w:p>
    <w:p w:rsidR="00A25395" w:rsidP="00793F0D" w:rsidRDefault="001914E9" w14:paraId="58783251" w14:textId="4059A3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9424DB">
        <w:rPr>
          <w:sz w:val="24"/>
          <w:szCs w:val="24"/>
        </w:rPr>
        <w:t xml:space="preserve">5G </w:t>
      </w:r>
      <w:r>
        <w:rPr>
          <w:sz w:val="24"/>
          <w:szCs w:val="24"/>
        </w:rPr>
        <w:t>NR,</w:t>
      </w:r>
      <w:r w:rsidR="00174C1F">
        <w:rPr>
          <w:sz w:val="24"/>
          <w:szCs w:val="24"/>
        </w:rPr>
        <w:t xml:space="preserve"> </w:t>
      </w:r>
      <w:proofErr w:type="spellStart"/>
      <w:r w:rsidR="00EB4F41">
        <w:rPr>
          <w:sz w:val="24"/>
          <w:szCs w:val="24"/>
        </w:rPr>
        <w:t>eMBB</w:t>
      </w:r>
      <w:proofErr w:type="spellEnd"/>
      <w:r w:rsidR="00EB4F41">
        <w:rPr>
          <w:sz w:val="24"/>
          <w:szCs w:val="24"/>
        </w:rPr>
        <w:t xml:space="preserve"> services can use the SR mechanism in LTE as a baseline</w:t>
      </w:r>
      <w:r w:rsidR="0042213B">
        <w:rPr>
          <w:sz w:val="24"/>
          <w:szCs w:val="24"/>
        </w:rPr>
        <w:t xml:space="preserve">. </w:t>
      </w:r>
      <w:r w:rsidR="00A25395">
        <w:rPr>
          <w:sz w:val="24"/>
          <w:szCs w:val="24"/>
        </w:rPr>
        <w:t>This co</w:t>
      </w:r>
      <w:r w:rsidR="00775EC3">
        <w:rPr>
          <w:sz w:val="24"/>
          <w:szCs w:val="24"/>
        </w:rPr>
        <w:t>ntribution discusses the use</w:t>
      </w:r>
      <w:r w:rsidR="00A25395">
        <w:rPr>
          <w:sz w:val="24"/>
          <w:szCs w:val="24"/>
        </w:rPr>
        <w:t xml:space="preserve"> of </w:t>
      </w:r>
      <w:r w:rsidR="00357A95">
        <w:rPr>
          <w:sz w:val="24"/>
          <w:szCs w:val="24"/>
        </w:rPr>
        <w:t>SR</w:t>
      </w:r>
      <w:r w:rsidR="006520F1">
        <w:rPr>
          <w:sz w:val="24"/>
          <w:szCs w:val="24"/>
        </w:rPr>
        <w:t xml:space="preserve"> and </w:t>
      </w:r>
      <w:r w:rsidR="00362F57">
        <w:rPr>
          <w:sz w:val="24"/>
          <w:szCs w:val="24"/>
        </w:rPr>
        <w:t xml:space="preserve">its </w:t>
      </w:r>
      <w:r w:rsidR="00A50742">
        <w:rPr>
          <w:sz w:val="24"/>
          <w:szCs w:val="24"/>
        </w:rPr>
        <w:t>possible enhancements</w:t>
      </w:r>
      <w:r w:rsidR="006340DB">
        <w:rPr>
          <w:sz w:val="24"/>
          <w:szCs w:val="24"/>
        </w:rPr>
        <w:t xml:space="preserve"> to enable </w:t>
      </w:r>
      <w:r w:rsidR="00775EC3">
        <w:rPr>
          <w:sz w:val="24"/>
          <w:szCs w:val="24"/>
        </w:rPr>
        <w:t>uplink</w:t>
      </w:r>
      <w:r w:rsidR="00A25395">
        <w:rPr>
          <w:sz w:val="24"/>
          <w:szCs w:val="24"/>
        </w:rPr>
        <w:t xml:space="preserve"> </w:t>
      </w:r>
      <w:r w:rsidR="00240CD5">
        <w:rPr>
          <w:sz w:val="24"/>
          <w:szCs w:val="24"/>
        </w:rPr>
        <w:t>URLLC</w:t>
      </w:r>
      <w:r w:rsidR="00E306DC">
        <w:rPr>
          <w:sz w:val="24"/>
          <w:szCs w:val="24"/>
        </w:rPr>
        <w:t xml:space="preserve">. </w:t>
      </w:r>
      <w:r w:rsidR="00500006">
        <w:rPr>
          <w:sz w:val="24"/>
          <w:szCs w:val="24"/>
        </w:rPr>
        <w:t>W</w:t>
      </w:r>
      <w:r w:rsidR="00E306DC">
        <w:rPr>
          <w:sz w:val="24"/>
          <w:szCs w:val="24"/>
        </w:rPr>
        <w:t>e</w:t>
      </w:r>
      <w:r w:rsidR="00500006">
        <w:rPr>
          <w:sz w:val="24"/>
          <w:szCs w:val="24"/>
        </w:rPr>
        <w:t xml:space="preserve"> also</w:t>
      </w:r>
      <w:r w:rsidR="00E306DC">
        <w:rPr>
          <w:sz w:val="24"/>
          <w:szCs w:val="24"/>
        </w:rPr>
        <w:t xml:space="preserve"> examine the coexistence of SR for both </w:t>
      </w:r>
      <w:proofErr w:type="spellStart"/>
      <w:r w:rsidR="00E306DC">
        <w:rPr>
          <w:sz w:val="24"/>
          <w:szCs w:val="24"/>
        </w:rPr>
        <w:t>eMBB</w:t>
      </w:r>
      <w:proofErr w:type="spellEnd"/>
      <w:r w:rsidR="00E306DC">
        <w:rPr>
          <w:sz w:val="24"/>
          <w:szCs w:val="24"/>
        </w:rPr>
        <w:t xml:space="preserve"> and URLLC services</w:t>
      </w:r>
      <w:r w:rsidR="00FA5B38">
        <w:rPr>
          <w:sz w:val="24"/>
          <w:szCs w:val="24"/>
        </w:rPr>
        <w:t>.</w:t>
      </w:r>
    </w:p>
    <w:p w:rsidR="00E115C5" w:rsidP="00E115C5" w:rsidRDefault="00E115C5" w14:paraId="23635DB3" w14:textId="77AA3709">
      <w:pPr>
        <w:pStyle w:val="Heading1"/>
        <w:jc w:val="both"/>
      </w:pPr>
      <w:r>
        <w:t xml:space="preserve">Scheduling request </w:t>
      </w:r>
      <w:r w:rsidR="00EB7B31">
        <w:t xml:space="preserve">for </w:t>
      </w:r>
      <w:r w:rsidR="006A408E">
        <w:t xml:space="preserve">grant-based and grant-free </w:t>
      </w:r>
      <w:r w:rsidR="00960BBD">
        <w:t>uplink URLLC</w:t>
      </w:r>
    </w:p>
    <w:p w:rsidR="00307DFD" w:rsidP="00793F0D" w:rsidRDefault="00A8448A" w14:paraId="757DCB56" w14:textId="729CE3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general, first HARQ transmissions of UL URLLC packets can be either grant-based or grant-free. </w:t>
      </w:r>
      <w:r w:rsidR="009F678C">
        <w:rPr>
          <w:sz w:val="24"/>
          <w:szCs w:val="24"/>
        </w:rPr>
        <w:t>The</w:t>
      </w:r>
      <w:r w:rsidR="006A408E">
        <w:rPr>
          <w:sz w:val="24"/>
          <w:szCs w:val="24"/>
        </w:rPr>
        <w:t xml:space="preserve"> SR mechanism is naturally needed for</w:t>
      </w:r>
      <w:r w:rsidR="009E415D">
        <w:rPr>
          <w:sz w:val="24"/>
          <w:szCs w:val="24"/>
        </w:rPr>
        <w:t xml:space="preserve"> the grant-based scheme.</w:t>
      </w:r>
      <w:r w:rsidR="00CB486D">
        <w:rPr>
          <w:sz w:val="24"/>
          <w:szCs w:val="24"/>
        </w:rPr>
        <w:t xml:space="preserve"> </w:t>
      </w:r>
      <w:r w:rsidR="008F1A22">
        <w:rPr>
          <w:sz w:val="24"/>
          <w:szCs w:val="24"/>
        </w:rPr>
        <w:t>In [</w:t>
      </w:r>
      <w:r w:rsidR="00041609">
        <w:rPr>
          <w:sz w:val="24"/>
          <w:szCs w:val="24"/>
        </w:rPr>
        <w:t>1</w:t>
      </w:r>
      <w:r w:rsidR="008F1A22">
        <w:rPr>
          <w:sz w:val="24"/>
          <w:szCs w:val="24"/>
        </w:rPr>
        <w:t>], it is shown that,</w:t>
      </w:r>
      <w:r w:rsidR="007614FE">
        <w:rPr>
          <w:sz w:val="24"/>
          <w:szCs w:val="24"/>
        </w:rPr>
        <w:t xml:space="preserve"> even in grant-free URLLC,</w:t>
      </w:r>
      <w:r>
        <w:rPr>
          <w:sz w:val="24"/>
          <w:szCs w:val="24"/>
        </w:rPr>
        <w:t xml:space="preserve"> sending SR</w:t>
      </w:r>
      <w:r w:rsidR="005D313D">
        <w:rPr>
          <w:sz w:val="24"/>
          <w:szCs w:val="24"/>
        </w:rPr>
        <w:t xml:space="preserve"> together with </w:t>
      </w:r>
      <w:r w:rsidR="00E81B80">
        <w:rPr>
          <w:sz w:val="24"/>
          <w:szCs w:val="24"/>
        </w:rPr>
        <w:t>uplink data</w:t>
      </w:r>
      <w:r w:rsidR="00437BB4">
        <w:rPr>
          <w:sz w:val="24"/>
          <w:szCs w:val="24"/>
        </w:rPr>
        <w:t xml:space="preserve"> from UEs that are not power-limited</w:t>
      </w:r>
      <w:r w:rsidR="00E81B80">
        <w:rPr>
          <w:sz w:val="24"/>
          <w:szCs w:val="24"/>
        </w:rPr>
        <w:t xml:space="preserve"> is very helpful to assist the</w:t>
      </w:r>
      <w:r w:rsidR="00791D74">
        <w:rPr>
          <w:sz w:val="24"/>
          <w:szCs w:val="24"/>
        </w:rPr>
        <w:t>ir</w:t>
      </w:r>
      <w:r w:rsidR="00E81B80">
        <w:rPr>
          <w:sz w:val="24"/>
          <w:szCs w:val="24"/>
        </w:rPr>
        <w:t xml:space="preserve"> blind detection of the presence of grant-free uplink transmissions, since bli</w:t>
      </w:r>
      <w:r w:rsidR="00090263">
        <w:rPr>
          <w:sz w:val="24"/>
          <w:szCs w:val="24"/>
        </w:rPr>
        <w:t>nd detection of DMRS may be</w:t>
      </w:r>
      <w:r w:rsidR="00E81B80">
        <w:rPr>
          <w:sz w:val="24"/>
          <w:szCs w:val="24"/>
        </w:rPr>
        <w:t xml:space="preserve"> challenging.</w:t>
      </w:r>
    </w:p>
    <w:p w:rsidRPr="00E23C00" w:rsidR="004A4C05" w:rsidP="00793F0D" w:rsidRDefault="00F64919" w14:paraId="55B7EF15" w14:textId="522146FD">
      <w:pPr>
        <w:jc w:val="both"/>
        <w:rPr>
          <w:sz w:val="24"/>
          <w:szCs w:val="24"/>
        </w:rPr>
      </w:pPr>
      <w:r>
        <w:rPr>
          <w:sz w:val="24"/>
          <w:szCs w:val="24"/>
        </w:rPr>
        <w:t>One criticism of supporting SR in grant-</w:t>
      </w:r>
      <w:r w:rsidR="00220BE4">
        <w:rPr>
          <w:sz w:val="24"/>
          <w:szCs w:val="24"/>
        </w:rPr>
        <w:t>b</w:t>
      </w:r>
      <w:r>
        <w:rPr>
          <w:sz w:val="24"/>
          <w:szCs w:val="24"/>
        </w:rPr>
        <w:t>ased URLLC</w:t>
      </w:r>
      <w:r w:rsidR="00A64B05">
        <w:rPr>
          <w:sz w:val="24"/>
          <w:szCs w:val="24"/>
        </w:rPr>
        <w:t xml:space="preserve"> is that SR reduces the delay budget for the actual URLLC data transmission</w:t>
      </w:r>
      <w:r w:rsidR="007A492D">
        <w:rPr>
          <w:sz w:val="24"/>
          <w:szCs w:val="24"/>
        </w:rPr>
        <w:t>s</w:t>
      </w:r>
      <w:r w:rsidR="00854A18">
        <w:rPr>
          <w:sz w:val="24"/>
          <w:szCs w:val="24"/>
        </w:rPr>
        <w:t>.</w:t>
      </w:r>
      <w:r w:rsidR="008F1A22">
        <w:rPr>
          <w:sz w:val="24"/>
          <w:szCs w:val="24"/>
        </w:rPr>
        <w:t xml:space="preserve"> In [</w:t>
      </w:r>
      <w:r w:rsidR="00041609">
        <w:rPr>
          <w:sz w:val="24"/>
          <w:szCs w:val="24"/>
        </w:rPr>
        <w:t>2</w:t>
      </w:r>
      <w:r w:rsidR="008F1A22">
        <w:rPr>
          <w:sz w:val="24"/>
          <w:szCs w:val="24"/>
        </w:rPr>
        <w:t xml:space="preserve">], it is shown that, </w:t>
      </w:r>
      <w:r w:rsidR="00E8064F">
        <w:rPr>
          <w:sz w:val="24"/>
          <w:szCs w:val="24"/>
        </w:rPr>
        <w:t xml:space="preserve">under the </w:t>
      </w:r>
      <w:proofErr w:type="spellStart"/>
      <w:r w:rsidR="00E8064F">
        <w:rPr>
          <w:sz w:val="24"/>
          <w:szCs w:val="24"/>
        </w:rPr>
        <w:t>strigent</w:t>
      </w:r>
      <w:proofErr w:type="spellEnd"/>
      <w:r w:rsidR="00E8064F">
        <w:rPr>
          <w:sz w:val="24"/>
          <w:szCs w:val="24"/>
        </w:rPr>
        <w:t xml:space="preserve"> 1ms latency requirement, there is still enough time to hav</w:t>
      </w:r>
      <w:r w:rsidR="007E7A3F">
        <w:rPr>
          <w:sz w:val="24"/>
          <w:szCs w:val="24"/>
        </w:rPr>
        <w:t xml:space="preserve">e multiple HARQ retransmissions </w:t>
      </w:r>
      <w:r w:rsidR="00E8064F">
        <w:rPr>
          <w:sz w:val="24"/>
          <w:szCs w:val="24"/>
        </w:rPr>
        <w:t xml:space="preserve">after </w:t>
      </w:r>
      <w:r w:rsidR="00EB5006">
        <w:rPr>
          <w:sz w:val="24"/>
          <w:szCs w:val="24"/>
        </w:rPr>
        <w:t xml:space="preserve">SR is detected by the </w:t>
      </w:r>
      <w:proofErr w:type="spellStart"/>
      <w:r w:rsidR="00EB5006">
        <w:rPr>
          <w:sz w:val="24"/>
          <w:szCs w:val="24"/>
        </w:rPr>
        <w:t>gNB</w:t>
      </w:r>
      <w:proofErr w:type="spellEnd"/>
      <w:r w:rsidR="00EB5006">
        <w:rPr>
          <w:sz w:val="24"/>
          <w:szCs w:val="24"/>
        </w:rPr>
        <w:t>.</w:t>
      </w:r>
    </w:p>
    <w:p w:rsidR="008B2A8C" w:rsidP="00793F0D" w:rsidRDefault="00E60908" w14:paraId="01595E88" w14:textId="2723E964">
      <w:pPr>
        <w:jc w:val="both"/>
        <w:rPr>
          <w:sz w:val="24"/>
          <w:szCs w:val="24"/>
        </w:rPr>
      </w:pPr>
      <w:r>
        <w:rPr>
          <w:sz w:val="24"/>
          <w:szCs w:val="24"/>
        </w:rPr>
        <w:t>Broadly speaking</w:t>
      </w:r>
      <w:r w:rsidR="00570514">
        <w:rPr>
          <w:sz w:val="24"/>
          <w:szCs w:val="24"/>
        </w:rPr>
        <w:t xml:space="preserve">, although the 1ms </w:t>
      </w:r>
      <w:r w:rsidR="00673B27">
        <w:rPr>
          <w:sz w:val="24"/>
          <w:szCs w:val="24"/>
        </w:rPr>
        <w:t xml:space="preserve">user-plane </w:t>
      </w:r>
      <w:r w:rsidR="00570514">
        <w:rPr>
          <w:sz w:val="24"/>
          <w:szCs w:val="24"/>
        </w:rPr>
        <w:t>latency for</w:t>
      </w:r>
      <w:r w:rsidR="00673B27">
        <w:rPr>
          <w:sz w:val="24"/>
          <w:szCs w:val="24"/>
        </w:rPr>
        <w:t xml:space="preserve"> URLLC has been agreed in 3GPP, </w:t>
      </w:r>
      <w:r w:rsidR="00AB5058">
        <w:rPr>
          <w:sz w:val="24"/>
          <w:szCs w:val="24"/>
        </w:rPr>
        <w:t>we can envision that 5</w:t>
      </w:r>
      <w:r w:rsidR="00B87262">
        <w:rPr>
          <w:sz w:val="24"/>
          <w:szCs w:val="24"/>
        </w:rPr>
        <w:t xml:space="preserve">G will support various </w:t>
      </w:r>
      <w:r w:rsidR="00B419CB">
        <w:rPr>
          <w:sz w:val="24"/>
          <w:szCs w:val="24"/>
        </w:rPr>
        <w:t xml:space="preserve">URLLC </w:t>
      </w:r>
      <w:r w:rsidR="00B87262">
        <w:rPr>
          <w:sz w:val="24"/>
          <w:szCs w:val="24"/>
        </w:rPr>
        <w:t>use cases</w:t>
      </w:r>
      <w:r w:rsidR="00AB5058">
        <w:rPr>
          <w:sz w:val="24"/>
          <w:szCs w:val="24"/>
        </w:rPr>
        <w:t xml:space="preserve">, </w:t>
      </w:r>
      <w:r w:rsidR="00090510">
        <w:rPr>
          <w:sz w:val="24"/>
          <w:szCs w:val="24"/>
        </w:rPr>
        <w:t>including</w:t>
      </w:r>
      <w:r w:rsidR="00AB5058">
        <w:rPr>
          <w:sz w:val="24"/>
          <w:szCs w:val="24"/>
        </w:rPr>
        <w:t xml:space="preserve"> </w:t>
      </w:r>
      <w:r w:rsidR="00014903">
        <w:rPr>
          <w:sz w:val="24"/>
          <w:szCs w:val="24"/>
        </w:rPr>
        <w:t>robotics, industrial automation, autonomous vehicles, smart grid monitoring, medical pro</w:t>
      </w:r>
      <w:r w:rsidR="00BA5A77">
        <w:rPr>
          <w:sz w:val="24"/>
          <w:szCs w:val="24"/>
        </w:rPr>
        <w:t xml:space="preserve">cedures, </w:t>
      </w:r>
      <w:proofErr w:type="spellStart"/>
      <w:r w:rsidR="00BA5A77">
        <w:rPr>
          <w:sz w:val="24"/>
          <w:szCs w:val="24"/>
        </w:rPr>
        <w:t>etc</w:t>
      </w:r>
      <w:proofErr w:type="spellEnd"/>
      <w:r w:rsidR="00BA5A77">
        <w:rPr>
          <w:sz w:val="24"/>
          <w:szCs w:val="24"/>
        </w:rPr>
        <w:t>, which</w:t>
      </w:r>
      <w:r w:rsidR="000E3F14">
        <w:rPr>
          <w:sz w:val="24"/>
          <w:szCs w:val="24"/>
        </w:rPr>
        <w:t xml:space="preserve"> </w:t>
      </w:r>
      <w:r w:rsidR="00B116C5">
        <w:rPr>
          <w:sz w:val="24"/>
          <w:szCs w:val="24"/>
        </w:rPr>
        <w:t xml:space="preserve">may </w:t>
      </w:r>
      <w:r w:rsidR="000E3F14">
        <w:rPr>
          <w:sz w:val="24"/>
          <w:szCs w:val="24"/>
        </w:rPr>
        <w:t>have</w:t>
      </w:r>
      <w:r w:rsidR="00014903">
        <w:rPr>
          <w:sz w:val="24"/>
          <w:szCs w:val="24"/>
        </w:rPr>
        <w:t xml:space="preserve"> different latency and reliability requirements.</w:t>
      </w:r>
      <w:r w:rsidR="00443B48">
        <w:rPr>
          <w:sz w:val="24"/>
          <w:szCs w:val="24"/>
        </w:rPr>
        <w:t xml:space="preserve"> For those URLLC services that have </w:t>
      </w:r>
      <w:r w:rsidR="000E3F14">
        <w:rPr>
          <w:sz w:val="24"/>
          <w:szCs w:val="24"/>
        </w:rPr>
        <w:t>slightly</w:t>
      </w:r>
      <w:r w:rsidR="00443B48">
        <w:rPr>
          <w:sz w:val="24"/>
          <w:szCs w:val="24"/>
        </w:rPr>
        <w:t xml:space="preserve"> relaxed </w:t>
      </w:r>
      <w:r w:rsidR="002D5166">
        <w:rPr>
          <w:sz w:val="24"/>
          <w:szCs w:val="24"/>
        </w:rPr>
        <w:t>delay requirement</w:t>
      </w:r>
      <w:r w:rsidR="00811529">
        <w:rPr>
          <w:sz w:val="24"/>
          <w:szCs w:val="24"/>
        </w:rPr>
        <w:t>s</w:t>
      </w:r>
      <w:r w:rsidR="007C3315">
        <w:rPr>
          <w:sz w:val="24"/>
          <w:szCs w:val="24"/>
        </w:rPr>
        <w:t>, it is more beneficial to provide</w:t>
      </w:r>
      <w:r w:rsidR="00173B38">
        <w:rPr>
          <w:sz w:val="24"/>
          <w:szCs w:val="24"/>
        </w:rPr>
        <w:t xml:space="preserve"> grant-based transmissions</w:t>
      </w:r>
      <w:r w:rsidR="006F1EFC">
        <w:rPr>
          <w:sz w:val="24"/>
          <w:szCs w:val="24"/>
        </w:rPr>
        <w:t xml:space="preserve"> as a baseline</w:t>
      </w:r>
      <w:r w:rsidR="00173B38">
        <w:rPr>
          <w:sz w:val="24"/>
          <w:szCs w:val="24"/>
        </w:rPr>
        <w:t>, which are more spectral</w:t>
      </w:r>
      <w:r w:rsidR="002D39A8">
        <w:rPr>
          <w:sz w:val="24"/>
          <w:szCs w:val="24"/>
        </w:rPr>
        <w:t>ly</w:t>
      </w:r>
      <w:r w:rsidR="00173B38">
        <w:rPr>
          <w:sz w:val="24"/>
          <w:szCs w:val="24"/>
        </w:rPr>
        <w:t xml:space="preserve"> efficient and </w:t>
      </w:r>
      <w:r w:rsidR="001B475F">
        <w:rPr>
          <w:sz w:val="24"/>
          <w:szCs w:val="24"/>
        </w:rPr>
        <w:t xml:space="preserve">support </w:t>
      </w:r>
      <w:proofErr w:type="spellStart"/>
      <w:r w:rsidR="00637359">
        <w:rPr>
          <w:sz w:val="24"/>
          <w:szCs w:val="24"/>
        </w:rPr>
        <w:t>collison</w:t>
      </w:r>
      <w:proofErr w:type="spellEnd"/>
      <w:r w:rsidR="00637359">
        <w:rPr>
          <w:sz w:val="24"/>
          <w:szCs w:val="24"/>
        </w:rPr>
        <w:t>-free</w:t>
      </w:r>
      <w:r w:rsidR="008C36B7">
        <w:rPr>
          <w:sz w:val="24"/>
          <w:szCs w:val="24"/>
        </w:rPr>
        <w:t xml:space="preserve"> resource allocation</w:t>
      </w:r>
      <w:r w:rsidR="001B475F">
        <w:rPr>
          <w:sz w:val="24"/>
          <w:szCs w:val="24"/>
        </w:rPr>
        <w:t>.</w:t>
      </w:r>
    </w:p>
    <w:p w:rsidRPr="005C0869" w:rsidR="004C7A3A" w:rsidP="005C0869" w:rsidRDefault="00CD2D1E" w14:paraId="4200B024" w14:textId="66471735">
      <w:pPr>
        <w:jc w:val="both"/>
        <w:rPr>
          <w:b/>
          <w:sz w:val="24"/>
          <w:szCs w:val="24"/>
        </w:rPr>
      </w:pPr>
      <w:r w:rsidRPr="00C209BB">
        <w:rPr>
          <w:b/>
          <w:sz w:val="24"/>
          <w:szCs w:val="24"/>
        </w:rPr>
        <w:t xml:space="preserve">Proposal 1: </w:t>
      </w:r>
      <w:r w:rsidRPr="00C209BB" w:rsidR="00732158">
        <w:rPr>
          <w:b/>
          <w:sz w:val="24"/>
          <w:szCs w:val="24"/>
        </w:rPr>
        <w:t>G</w:t>
      </w:r>
      <w:r w:rsidRPr="00C209BB" w:rsidR="000462FC">
        <w:rPr>
          <w:b/>
          <w:sz w:val="24"/>
          <w:szCs w:val="24"/>
        </w:rPr>
        <w:t xml:space="preserve">rant-based </w:t>
      </w:r>
      <w:r w:rsidRPr="00C209BB" w:rsidR="001737DB">
        <w:rPr>
          <w:b/>
          <w:sz w:val="24"/>
          <w:szCs w:val="24"/>
        </w:rPr>
        <w:t>scheme</w:t>
      </w:r>
      <w:r w:rsidRPr="00C209BB" w:rsidR="00FD4CA0">
        <w:rPr>
          <w:b/>
          <w:sz w:val="24"/>
          <w:szCs w:val="24"/>
        </w:rPr>
        <w:t>s</w:t>
      </w:r>
      <w:r w:rsidRPr="00C209BB" w:rsidR="000462FC">
        <w:rPr>
          <w:b/>
          <w:sz w:val="24"/>
          <w:szCs w:val="24"/>
        </w:rPr>
        <w:t xml:space="preserve"> </w:t>
      </w:r>
      <w:r w:rsidRPr="00C209BB" w:rsidR="00FD4CA0">
        <w:rPr>
          <w:b/>
          <w:sz w:val="24"/>
          <w:szCs w:val="24"/>
        </w:rPr>
        <w:t xml:space="preserve">and </w:t>
      </w:r>
      <w:r w:rsidRPr="00C209BB" w:rsidR="00732158">
        <w:rPr>
          <w:b/>
          <w:sz w:val="24"/>
          <w:szCs w:val="24"/>
        </w:rPr>
        <w:t>SR mechanism</w:t>
      </w:r>
      <w:r w:rsidRPr="00C209BB" w:rsidR="00FD4CA0">
        <w:rPr>
          <w:b/>
          <w:sz w:val="24"/>
          <w:szCs w:val="24"/>
        </w:rPr>
        <w:t>s</w:t>
      </w:r>
      <w:r w:rsidRPr="00C209BB" w:rsidR="00732158">
        <w:rPr>
          <w:b/>
          <w:sz w:val="24"/>
          <w:szCs w:val="24"/>
        </w:rPr>
        <w:t xml:space="preserve"> </w:t>
      </w:r>
      <w:r w:rsidRPr="00C209BB" w:rsidR="00FD6AD0">
        <w:rPr>
          <w:b/>
          <w:sz w:val="24"/>
          <w:szCs w:val="24"/>
        </w:rPr>
        <w:t>should be supported for UL URLLC in</w:t>
      </w:r>
      <w:r w:rsidRPr="00C209BB" w:rsidR="00EB5A69">
        <w:rPr>
          <w:b/>
          <w:sz w:val="24"/>
          <w:szCs w:val="24"/>
        </w:rPr>
        <w:t xml:space="preserve"> </w:t>
      </w:r>
      <w:r w:rsidRPr="00C209BB" w:rsidR="00A90640">
        <w:rPr>
          <w:b/>
          <w:sz w:val="24"/>
          <w:szCs w:val="24"/>
        </w:rPr>
        <w:t>5G NR.</w:t>
      </w:r>
    </w:p>
    <w:p w:rsidR="003C67CB" w:rsidP="003C67CB" w:rsidRDefault="00AB3F6D" w14:paraId="6740BDBF" w14:textId="77777777">
      <w:pPr>
        <w:pStyle w:val="Heading1"/>
        <w:jc w:val="both"/>
      </w:pPr>
      <w:bookmarkStart w:name="_Ref471634189" w:id="5"/>
      <w:r>
        <w:lastRenderedPageBreak/>
        <w:t>Issues and solutions for</w:t>
      </w:r>
      <w:r w:rsidR="00F1533F">
        <w:t xml:space="preserve"> s</w:t>
      </w:r>
      <w:r w:rsidR="00537354">
        <w:t xml:space="preserve">cheduling request </w:t>
      </w:r>
      <w:bookmarkEnd w:id="5"/>
      <w:r w:rsidR="00B42E1F">
        <w:t>in</w:t>
      </w:r>
      <w:r w:rsidR="00F1533F">
        <w:t xml:space="preserve"> URLLC</w:t>
      </w:r>
    </w:p>
    <w:p w:rsidR="004D1C4A" w:rsidP="009315E0" w:rsidRDefault="008603F4" w14:paraId="1DF5FD91" w14:textId="1E232D21">
      <w:pPr>
        <w:pStyle w:val="Heading2"/>
        <w:ind w:left="576"/>
      </w:pPr>
      <w:r>
        <w:t>B</w:t>
      </w:r>
      <w:r w:rsidR="004D1C4A">
        <w:t>SR reporting</w:t>
      </w:r>
    </w:p>
    <w:p w:rsidR="00173B80" w:rsidP="00FB05D7" w:rsidRDefault="00361782" w14:paraId="1CFCB794" w14:textId="13E58473">
      <w:pPr>
        <w:rPr>
          <w:sz w:val="24"/>
          <w:lang w:val="en-GB"/>
        </w:rPr>
      </w:pPr>
      <w:r>
        <w:rPr>
          <w:sz w:val="24"/>
          <w:lang w:val="en-GB"/>
        </w:rPr>
        <w:t>In t</w:t>
      </w:r>
      <w:r w:rsidR="00125A8A">
        <w:rPr>
          <w:sz w:val="24"/>
          <w:lang w:val="en-GB"/>
        </w:rPr>
        <w:t xml:space="preserve">he </w:t>
      </w:r>
      <w:r w:rsidR="00401330">
        <w:rPr>
          <w:sz w:val="24"/>
          <w:lang w:val="en-GB"/>
        </w:rPr>
        <w:t>hand-shaking procedure</w:t>
      </w:r>
      <w:r w:rsidR="00C30DDD">
        <w:rPr>
          <w:sz w:val="24"/>
          <w:lang w:val="en-GB"/>
        </w:rPr>
        <w:t xml:space="preserve"> from</w:t>
      </w:r>
      <w:r>
        <w:rPr>
          <w:sz w:val="24"/>
          <w:lang w:val="en-GB"/>
        </w:rPr>
        <w:t xml:space="preserve"> </w:t>
      </w:r>
      <w:r w:rsidR="00976965">
        <w:rPr>
          <w:sz w:val="24"/>
          <w:lang w:val="en-GB"/>
        </w:rPr>
        <w:t xml:space="preserve">UE’s sending </w:t>
      </w:r>
      <w:r>
        <w:rPr>
          <w:sz w:val="24"/>
          <w:lang w:val="en-GB"/>
        </w:rPr>
        <w:t>scheduling request</w:t>
      </w:r>
      <w:r w:rsidR="004A7220">
        <w:rPr>
          <w:sz w:val="24"/>
          <w:lang w:val="en-GB"/>
        </w:rPr>
        <w:t xml:space="preserve"> to </w:t>
      </w:r>
      <w:r w:rsidR="00674945">
        <w:rPr>
          <w:sz w:val="24"/>
          <w:lang w:val="en-GB"/>
        </w:rPr>
        <w:t xml:space="preserve">UE’s receiving </w:t>
      </w:r>
      <w:r w:rsidR="004A7220">
        <w:rPr>
          <w:sz w:val="24"/>
          <w:lang w:val="en-GB"/>
        </w:rPr>
        <w:t>uplink data grant</w:t>
      </w:r>
      <w:r>
        <w:rPr>
          <w:sz w:val="24"/>
          <w:lang w:val="en-GB"/>
        </w:rPr>
        <w:t xml:space="preserve">, the transmission and processing of BSR could take </w:t>
      </w:r>
      <w:r w:rsidR="00EB7EAD">
        <w:rPr>
          <w:sz w:val="24"/>
          <w:lang w:val="en-GB"/>
        </w:rPr>
        <w:t>tens</w:t>
      </w:r>
      <w:r>
        <w:rPr>
          <w:sz w:val="24"/>
          <w:lang w:val="en-GB"/>
        </w:rPr>
        <w:t xml:space="preserve"> of milliseconds to compl</w:t>
      </w:r>
      <w:r w:rsidR="005E5CDE">
        <w:rPr>
          <w:sz w:val="24"/>
          <w:lang w:val="en-GB"/>
        </w:rPr>
        <w:t>ete bec</w:t>
      </w:r>
      <w:r w:rsidR="008F6072">
        <w:rPr>
          <w:sz w:val="24"/>
          <w:lang w:val="en-GB"/>
        </w:rPr>
        <w:t>aus</w:t>
      </w:r>
      <w:r w:rsidR="00912690">
        <w:rPr>
          <w:sz w:val="24"/>
          <w:lang w:val="en-GB"/>
        </w:rPr>
        <w:t>e</w:t>
      </w:r>
      <w:r w:rsidR="008F6072">
        <w:rPr>
          <w:sz w:val="24"/>
          <w:lang w:val="en-GB"/>
        </w:rPr>
        <w:t xml:space="preserve"> it belongs to</w:t>
      </w:r>
      <w:r w:rsidR="00E47C72">
        <w:rPr>
          <w:sz w:val="24"/>
          <w:lang w:val="en-GB"/>
        </w:rPr>
        <w:t xml:space="preserve"> MAC-layer procedures. It</w:t>
      </w:r>
      <w:r w:rsidR="005C0869">
        <w:rPr>
          <w:sz w:val="24"/>
          <w:lang w:val="en-GB"/>
        </w:rPr>
        <w:t xml:space="preserve"> easily violates the 1ms latency requirement of URLLC.</w:t>
      </w:r>
      <w:r w:rsidR="005D1C43">
        <w:rPr>
          <w:sz w:val="24"/>
          <w:lang w:val="en-GB"/>
        </w:rPr>
        <w:t xml:space="preserve"> </w:t>
      </w:r>
      <w:r w:rsidR="0079276E">
        <w:rPr>
          <w:sz w:val="24"/>
          <w:lang w:val="en-GB"/>
        </w:rPr>
        <w:t>Hence, t</w:t>
      </w:r>
      <w:r w:rsidR="00FB05D7">
        <w:rPr>
          <w:sz w:val="24"/>
          <w:lang w:val="en-GB"/>
        </w:rPr>
        <w:t xml:space="preserve">here </w:t>
      </w:r>
      <w:r w:rsidR="00CD2DC0">
        <w:rPr>
          <w:sz w:val="24"/>
          <w:lang w:val="en-GB"/>
        </w:rPr>
        <w:t>can</w:t>
      </w:r>
      <w:r w:rsidR="00FB05D7">
        <w:rPr>
          <w:sz w:val="24"/>
          <w:lang w:val="en-GB"/>
        </w:rPr>
        <w:t xml:space="preserve"> be a new</w:t>
      </w:r>
      <w:r w:rsidR="00BE717C">
        <w:rPr>
          <w:sz w:val="24"/>
          <w:lang w:val="en-GB"/>
        </w:rPr>
        <w:t xml:space="preserve"> L1</w:t>
      </w:r>
      <w:r w:rsidR="00FB05D7">
        <w:rPr>
          <w:sz w:val="24"/>
          <w:lang w:val="en-GB"/>
        </w:rPr>
        <w:t xml:space="preserve"> method to convey the buffer status information from UE to </w:t>
      </w:r>
      <w:proofErr w:type="spellStart"/>
      <w:r w:rsidR="00FB05D7">
        <w:rPr>
          <w:sz w:val="24"/>
          <w:lang w:val="en-GB"/>
        </w:rPr>
        <w:t>gNB</w:t>
      </w:r>
      <w:proofErr w:type="spellEnd"/>
      <w:r w:rsidR="00FB05D7">
        <w:rPr>
          <w:sz w:val="24"/>
          <w:lang w:val="en-GB"/>
        </w:rPr>
        <w:t xml:space="preserve"> in the case of URLLC.</w:t>
      </w:r>
      <w:r w:rsidR="00706704">
        <w:rPr>
          <w:sz w:val="24"/>
          <w:lang w:val="en-GB"/>
        </w:rPr>
        <w:t xml:space="preserve"> </w:t>
      </w:r>
      <w:r w:rsidR="00457A9D">
        <w:rPr>
          <w:sz w:val="24"/>
          <w:lang w:val="en-GB"/>
        </w:rPr>
        <w:t>In particular,</w:t>
      </w:r>
      <w:r w:rsidR="0001224C">
        <w:rPr>
          <w:sz w:val="24"/>
          <w:lang w:val="en-GB"/>
        </w:rPr>
        <w:t xml:space="preserve"> we should consider the possibility that</w:t>
      </w:r>
      <w:r w:rsidR="00706704">
        <w:rPr>
          <w:sz w:val="24"/>
          <w:lang w:val="en-GB"/>
        </w:rPr>
        <w:t xml:space="preserve"> the SR procedure </w:t>
      </w:r>
      <w:r w:rsidR="0001224C">
        <w:rPr>
          <w:sz w:val="24"/>
          <w:lang w:val="en-GB"/>
        </w:rPr>
        <w:t>can</w:t>
      </w:r>
      <w:r w:rsidR="00706704">
        <w:rPr>
          <w:sz w:val="24"/>
          <w:lang w:val="en-GB"/>
        </w:rPr>
        <w:t xml:space="preserve"> skip the </w:t>
      </w:r>
      <w:r w:rsidR="00753564">
        <w:rPr>
          <w:sz w:val="24"/>
          <w:lang w:val="en-GB"/>
        </w:rPr>
        <w:t>BSR reporting step</w:t>
      </w:r>
      <w:r w:rsidR="00543A21">
        <w:rPr>
          <w:sz w:val="24"/>
          <w:lang w:val="en-GB"/>
        </w:rPr>
        <w:t xml:space="preserve"> in LTE, and</w:t>
      </w:r>
      <w:r w:rsidR="00383091">
        <w:rPr>
          <w:sz w:val="24"/>
          <w:lang w:val="en-GB"/>
        </w:rPr>
        <w:t xml:space="preserve"> UE can use the UL grant </w:t>
      </w:r>
      <w:proofErr w:type="spellStart"/>
      <w:r w:rsidR="00706704">
        <w:rPr>
          <w:sz w:val="24"/>
          <w:lang w:val="en-GB"/>
        </w:rPr>
        <w:t>gNB</w:t>
      </w:r>
      <w:proofErr w:type="spellEnd"/>
      <w:r w:rsidR="00706704">
        <w:rPr>
          <w:sz w:val="24"/>
          <w:lang w:val="en-GB"/>
        </w:rPr>
        <w:t xml:space="preserve"> sends in response to SR to transmission uplink data.</w:t>
      </w:r>
    </w:p>
    <w:p w:rsidRPr="0061264B" w:rsidR="00FB05D7" w:rsidP="00FB05D7" w:rsidRDefault="00FB05D7" w14:paraId="582C94DC" w14:textId="41977504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 xml:space="preserve">Observation 1: </w:t>
      </w:r>
      <w:r w:rsidRPr="0061264B" w:rsidR="004B47A2">
        <w:rPr>
          <w:b/>
          <w:sz w:val="24"/>
          <w:lang w:val="en-GB"/>
        </w:rPr>
        <w:t>The transmission and processing of BSR</w:t>
      </w:r>
      <w:r w:rsidRPr="0061264B" w:rsidR="00F75076">
        <w:rPr>
          <w:b/>
          <w:sz w:val="24"/>
          <w:lang w:val="en-GB"/>
        </w:rPr>
        <w:t xml:space="preserve"> in LTE’s SR procedure</w:t>
      </w:r>
      <w:r w:rsidR="005F7C5F">
        <w:rPr>
          <w:b/>
          <w:sz w:val="24"/>
          <w:lang w:val="en-GB"/>
        </w:rPr>
        <w:t xml:space="preserve"> could take ten</w:t>
      </w:r>
      <w:r w:rsidRPr="0061264B" w:rsidR="004B47A2">
        <w:rPr>
          <w:b/>
          <w:sz w:val="24"/>
          <w:lang w:val="en-GB"/>
        </w:rPr>
        <w:t xml:space="preserve">s of </w:t>
      </w:r>
      <w:proofErr w:type="spellStart"/>
      <w:r w:rsidRPr="0061264B" w:rsidR="004B47A2">
        <w:rPr>
          <w:b/>
          <w:sz w:val="24"/>
          <w:lang w:val="en-GB"/>
        </w:rPr>
        <w:t>milliseonds</w:t>
      </w:r>
      <w:proofErr w:type="spellEnd"/>
      <w:r w:rsidRPr="0061264B" w:rsidR="004B47A2">
        <w:rPr>
          <w:b/>
          <w:sz w:val="24"/>
          <w:lang w:val="en-GB"/>
        </w:rPr>
        <w:t xml:space="preserve"> to complete, which </w:t>
      </w:r>
      <w:proofErr w:type="spellStart"/>
      <w:r w:rsidRPr="0061264B" w:rsidR="004B47A2">
        <w:rPr>
          <w:b/>
          <w:sz w:val="24"/>
          <w:lang w:val="en-GB"/>
        </w:rPr>
        <w:t>violateds</w:t>
      </w:r>
      <w:proofErr w:type="spellEnd"/>
      <w:r w:rsidRPr="0061264B" w:rsidR="004B47A2">
        <w:rPr>
          <w:b/>
          <w:sz w:val="24"/>
          <w:lang w:val="en-GB"/>
        </w:rPr>
        <w:t xml:space="preserve"> the 1ms latency requirement of URLLC.</w:t>
      </w:r>
    </w:p>
    <w:p w:rsidRPr="0061264B" w:rsidR="004B47A2" w:rsidP="00FB05D7" w:rsidRDefault="00901359" w14:paraId="5F0FBD0B" w14:textId="49187D4E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2: 5G NR c</w:t>
      </w:r>
      <w:r w:rsidRPr="0061264B" w:rsidR="004B47A2">
        <w:rPr>
          <w:b/>
          <w:sz w:val="24"/>
          <w:lang w:val="en-GB"/>
        </w:rPr>
        <w:t xml:space="preserve">ould consider new </w:t>
      </w:r>
      <w:r w:rsidR="00F32936">
        <w:rPr>
          <w:b/>
          <w:sz w:val="24"/>
          <w:lang w:val="en-GB"/>
        </w:rPr>
        <w:t xml:space="preserve">L1 </w:t>
      </w:r>
      <w:r w:rsidRPr="0061264B" w:rsidR="004B47A2">
        <w:rPr>
          <w:b/>
          <w:sz w:val="24"/>
          <w:lang w:val="en-GB"/>
        </w:rPr>
        <w:t>methods to convey the buffer st</w:t>
      </w:r>
      <w:r w:rsidR="003931F6">
        <w:rPr>
          <w:b/>
          <w:sz w:val="24"/>
          <w:lang w:val="en-GB"/>
        </w:rPr>
        <w:t xml:space="preserve">atus information from UE to </w:t>
      </w:r>
      <w:proofErr w:type="spellStart"/>
      <w:r w:rsidR="003931F6">
        <w:rPr>
          <w:b/>
          <w:sz w:val="24"/>
          <w:lang w:val="en-GB"/>
        </w:rPr>
        <w:t>gNB</w:t>
      </w:r>
      <w:proofErr w:type="spellEnd"/>
      <w:r w:rsidRPr="007B1F60" w:rsidR="00C821D2">
        <w:rPr>
          <w:b/>
          <w:sz w:val="24"/>
          <w:lang w:val="en-GB"/>
        </w:rPr>
        <w:t>.</w:t>
      </w:r>
    </w:p>
    <w:p w:rsidRPr="00E8495C" w:rsidR="00215F1A" w:rsidP="00E8495C" w:rsidRDefault="006177D5" w14:paraId="2C239325" w14:textId="52804AF6">
      <w:pPr>
        <w:pStyle w:val="Heading2"/>
        <w:ind w:left="576"/>
      </w:pPr>
      <w:r>
        <w:t>SR periodicity</w:t>
      </w:r>
      <w:r w:rsidR="005B5404">
        <w:t xml:space="preserve"> and prohibit timer</w:t>
      </w:r>
    </w:p>
    <w:p w:rsidR="00E8495C" w:rsidP="00793F0D" w:rsidRDefault="00364833" w14:paraId="4CA54BC8" w14:textId="6717B761">
      <w:pPr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Under a given </w:t>
      </w:r>
      <w:r w:rsidR="00C43654">
        <w:rPr>
          <w:sz w:val="24"/>
          <w:lang w:val="en-GB"/>
        </w:rPr>
        <w:t>periodicity of SR</w:t>
      </w:r>
      <w:r w:rsidR="005642EC">
        <w:rPr>
          <w:sz w:val="24"/>
          <w:lang w:val="en-GB"/>
        </w:rPr>
        <w:t xml:space="preserve">, </w:t>
      </w:r>
      <w:r w:rsidR="00C43654">
        <w:rPr>
          <w:sz w:val="24"/>
          <w:lang w:val="en-GB"/>
        </w:rPr>
        <w:t>a new URLLC packet needs to wait half the SR period on average between its arrival to the PHY/MAC layer</w:t>
      </w:r>
      <w:r w:rsidR="0021469D">
        <w:rPr>
          <w:sz w:val="24"/>
          <w:lang w:val="en-GB"/>
        </w:rPr>
        <w:t xml:space="preserve"> at the UE</w:t>
      </w:r>
      <w:r w:rsidR="00C43654">
        <w:rPr>
          <w:sz w:val="24"/>
          <w:lang w:val="en-GB"/>
        </w:rPr>
        <w:t xml:space="preserve"> and the SR transmission.</w:t>
      </w:r>
      <w:r w:rsidR="00760ED4">
        <w:rPr>
          <w:sz w:val="24"/>
          <w:lang w:val="en-GB"/>
        </w:rPr>
        <w:t xml:space="preserve"> To satisfy the low latency requirement of URLLC, the SR periodicity needs </w:t>
      </w:r>
      <w:r w:rsidR="00A8284F">
        <w:rPr>
          <w:sz w:val="24"/>
          <w:lang w:val="en-GB"/>
        </w:rPr>
        <w:t xml:space="preserve">to be chosen </w:t>
      </w:r>
      <w:r w:rsidR="00A83B79">
        <w:rPr>
          <w:sz w:val="24"/>
          <w:lang w:val="en-GB"/>
        </w:rPr>
        <w:t>sufficiently small to minimize</w:t>
      </w:r>
      <w:r w:rsidR="002C67F4">
        <w:rPr>
          <w:sz w:val="24"/>
          <w:lang w:val="en-GB"/>
        </w:rPr>
        <w:t xml:space="preserve"> </w:t>
      </w:r>
      <w:r w:rsidR="009A5466">
        <w:rPr>
          <w:sz w:val="24"/>
          <w:lang w:val="en-GB"/>
        </w:rPr>
        <w:t>its</w:t>
      </w:r>
      <w:r w:rsidR="00A8284F">
        <w:rPr>
          <w:sz w:val="24"/>
          <w:lang w:val="en-GB"/>
        </w:rPr>
        <w:t xml:space="preserve"> delay overhead. </w:t>
      </w:r>
      <w:r w:rsidR="00E801B7">
        <w:rPr>
          <w:sz w:val="24"/>
          <w:lang w:val="en-GB"/>
        </w:rPr>
        <w:t>Similarly, the prohibit timer for URLLC SR should be chosen sufficiently small as well.</w:t>
      </w:r>
      <w:r w:rsidR="00081386">
        <w:rPr>
          <w:sz w:val="24"/>
          <w:lang w:val="en-GB"/>
        </w:rPr>
        <w:t xml:space="preserve"> In LTE, the minimum SR periodicity is 1ms</w:t>
      </w:r>
      <w:r w:rsidR="002D7494">
        <w:rPr>
          <w:sz w:val="24"/>
          <w:lang w:val="en-GB"/>
        </w:rPr>
        <w:t xml:space="preserve">, which is too large for URLLC services. </w:t>
      </w:r>
      <w:r w:rsidR="00BC0703">
        <w:rPr>
          <w:sz w:val="24"/>
          <w:lang w:val="en-GB"/>
        </w:rPr>
        <w:t>RAN1 should consider support</w:t>
      </w:r>
      <w:r w:rsidR="00330A97">
        <w:rPr>
          <w:sz w:val="24"/>
          <w:lang w:val="en-GB"/>
        </w:rPr>
        <w:t>ing</w:t>
      </w:r>
      <w:r w:rsidR="00BC0703">
        <w:rPr>
          <w:sz w:val="24"/>
          <w:lang w:val="en-GB"/>
        </w:rPr>
        <w:t xml:space="preserve"> </w:t>
      </w:r>
      <w:proofErr w:type="spellStart"/>
      <w:r w:rsidR="00BC0703">
        <w:rPr>
          <w:sz w:val="24"/>
          <w:lang w:val="en-GB"/>
        </w:rPr>
        <w:t>m</w:t>
      </w:r>
      <w:r w:rsidR="00CB47C1">
        <w:rPr>
          <w:sz w:val="24"/>
          <w:lang w:val="en-GB"/>
        </w:rPr>
        <w:t>inislot</w:t>
      </w:r>
      <w:proofErr w:type="spellEnd"/>
      <w:r w:rsidR="00CB47C1">
        <w:rPr>
          <w:sz w:val="24"/>
          <w:lang w:val="en-GB"/>
        </w:rPr>
        <w:t>-level SR</w:t>
      </w:r>
      <w:r w:rsidR="00220C6F">
        <w:rPr>
          <w:sz w:val="24"/>
          <w:lang w:val="en-GB"/>
        </w:rPr>
        <w:t xml:space="preserve"> periodicity in PUCCH to enable </w:t>
      </w:r>
      <w:r w:rsidR="00CB47C1">
        <w:rPr>
          <w:sz w:val="24"/>
          <w:lang w:val="en-GB"/>
        </w:rPr>
        <w:t>UL URLLC.</w:t>
      </w:r>
    </w:p>
    <w:p w:rsidRPr="004958E5" w:rsidR="00D25980" w:rsidP="00793F0D" w:rsidRDefault="00D25980" w14:paraId="494390C5" w14:textId="2F67E14F">
      <w:pPr>
        <w:jc w:val="both"/>
        <w:rPr>
          <w:b/>
          <w:sz w:val="24"/>
          <w:lang w:val="en-GB"/>
        </w:rPr>
      </w:pPr>
      <w:r w:rsidRPr="004958E5">
        <w:rPr>
          <w:b/>
          <w:sz w:val="24"/>
          <w:lang w:val="en-GB"/>
        </w:rPr>
        <w:t xml:space="preserve">Proposal 3: </w:t>
      </w:r>
      <w:r w:rsidRPr="004958E5" w:rsidR="009722CD">
        <w:rPr>
          <w:b/>
          <w:sz w:val="24"/>
          <w:lang w:val="en-GB"/>
        </w:rPr>
        <w:t>The SR periodicity and prohibit timer for URLLC should be chosen sufficiently small to minimize the delay overhead.</w:t>
      </w:r>
      <w:r w:rsidR="00BA10C4">
        <w:rPr>
          <w:b/>
          <w:sz w:val="24"/>
          <w:lang w:val="en-GB"/>
        </w:rPr>
        <w:t xml:space="preserve"> RAN1 should consider </w:t>
      </w:r>
      <w:r w:rsidRPr="00BA10C4" w:rsidR="00BA10C4">
        <w:rPr>
          <w:b/>
          <w:sz w:val="24"/>
          <w:lang w:val="en-GB"/>
        </w:rPr>
        <w:t xml:space="preserve">supporting </w:t>
      </w:r>
      <w:proofErr w:type="spellStart"/>
      <w:r w:rsidRPr="00BA10C4" w:rsidR="00BA10C4">
        <w:rPr>
          <w:b/>
          <w:sz w:val="24"/>
          <w:lang w:val="en-GB"/>
        </w:rPr>
        <w:t>minislot</w:t>
      </w:r>
      <w:proofErr w:type="spellEnd"/>
      <w:r w:rsidRPr="00BA10C4" w:rsidR="00BA10C4">
        <w:rPr>
          <w:b/>
          <w:sz w:val="24"/>
          <w:lang w:val="en-GB"/>
        </w:rPr>
        <w:t xml:space="preserve">-level SR periodicity in PUCCH to </w:t>
      </w:r>
      <w:r w:rsidR="001C29E9">
        <w:rPr>
          <w:b/>
          <w:sz w:val="24"/>
          <w:lang w:val="en-GB"/>
        </w:rPr>
        <w:t>enable</w:t>
      </w:r>
      <w:r w:rsidRPr="00BA10C4" w:rsidR="00BA10C4">
        <w:rPr>
          <w:b/>
          <w:sz w:val="24"/>
          <w:lang w:val="en-GB"/>
        </w:rPr>
        <w:t xml:space="preserve"> UL URLLC.</w:t>
      </w:r>
    </w:p>
    <w:p w:rsidR="00C90AC1" w:rsidP="0072268E" w:rsidRDefault="00C26B86" w14:paraId="2C0DB2C0" w14:textId="3E2B8485">
      <w:pPr>
        <w:pStyle w:val="Heading2"/>
        <w:ind w:left="576"/>
      </w:pPr>
      <w:r>
        <w:t>The duration of SR transmission</w:t>
      </w:r>
    </w:p>
    <w:p w:rsidR="004423F7" w:rsidP="004423F7" w:rsidRDefault="006844FE" w14:paraId="79003A08" w14:textId="0EA4930E">
      <w:pPr>
        <w:rPr>
          <w:sz w:val="24"/>
          <w:lang w:val="en-GB"/>
        </w:rPr>
      </w:pPr>
      <w:r>
        <w:rPr>
          <w:sz w:val="24"/>
          <w:lang w:val="en-GB"/>
        </w:rPr>
        <w:t xml:space="preserve">Since the scheduling and transmissions of URLLC packets are </w:t>
      </w:r>
      <w:proofErr w:type="spellStart"/>
      <w:r>
        <w:rPr>
          <w:sz w:val="24"/>
          <w:lang w:val="en-GB"/>
        </w:rPr>
        <w:t>minislot</w:t>
      </w:r>
      <w:proofErr w:type="spellEnd"/>
      <w:r>
        <w:rPr>
          <w:sz w:val="24"/>
          <w:lang w:val="en-GB"/>
        </w:rPr>
        <w:t>-based, the duration of SR transmissi</w:t>
      </w:r>
      <w:r w:rsidR="00F75B15">
        <w:rPr>
          <w:sz w:val="24"/>
          <w:lang w:val="en-GB"/>
        </w:rPr>
        <w:t xml:space="preserve">on can also be </w:t>
      </w:r>
      <w:proofErr w:type="spellStart"/>
      <w:r w:rsidR="00F75B15">
        <w:rPr>
          <w:sz w:val="24"/>
          <w:lang w:val="en-GB"/>
        </w:rPr>
        <w:t>minislot</w:t>
      </w:r>
      <w:proofErr w:type="spellEnd"/>
      <w:r w:rsidR="00F75B15">
        <w:rPr>
          <w:sz w:val="24"/>
          <w:lang w:val="en-GB"/>
        </w:rPr>
        <w:t>-</w:t>
      </w:r>
      <w:r>
        <w:rPr>
          <w:sz w:val="24"/>
          <w:lang w:val="en-GB"/>
        </w:rPr>
        <w:t>based to re</w:t>
      </w:r>
      <w:r w:rsidR="00E43EEE">
        <w:rPr>
          <w:sz w:val="24"/>
          <w:lang w:val="en-GB"/>
        </w:rPr>
        <w:t>duce the latency overhead of SR.</w:t>
      </w:r>
      <w:r w:rsidR="00F01246">
        <w:rPr>
          <w:sz w:val="24"/>
          <w:lang w:val="en-GB"/>
        </w:rPr>
        <w:t xml:space="preserve"> </w:t>
      </w:r>
      <w:r w:rsidR="007F79D9">
        <w:rPr>
          <w:sz w:val="24"/>
          <w:lang w:val="en-GB"/>
        </w:rPr>
        <w:t>In the case that</w:t>
      </w:r>
      <w:r w:rsidR="00F01246">
        <w:rPr>
          <w:sz w:val="24"/>
          <w:lang w:val="en-GB"/>
        </w:rPr>
        <w:t xml:space="preserve"> reliability is affected in short </w:t>
      </w:r>
      <w:r w:rsidR="00955230">
        <w:rPr>
          <w:sz w:val="24"/>
          <w:lang w:val="en-GB"/>
        </w:rPr>
        <w:t xml:space="preserve">SR transmissions, we could </w:t>
      </w:r>
      <w:r w:rsidR="00F01246">
        <w:rPr>
          <w:sz w:val="24"/>
          <w:lang w:val="en-GB"/>
        </w:rPr>
        <w:t>consider TTI-bundled PUCCH to transmit long SR to achieve higher</w:t>
      </w:r>
      <w:r w:rsidR="00386E43">
        <w:rPr>
          <w:sz w:val="24"/>
          <w:lang w:val="en-GB"/>
        </w:rPr>
        <w:t xml:space="preserve"> SR</w:t>
      </w:r>
      <w:r w:rsidR="00F01246">
        <w:rPr>
          <w:sz w:val="24"/>
          <w:lang w:val="en-GB"/>
        </w:rPr>
        <w:t xml:space="preserve"> reliability at the cost of delay overhead. </w:t>
      </w:r>
      <w:r w:rsidR="00442D39">
        <w:rPr>
          <w:sz w:val="24"/>
          <w:lang w:val="en-GB"/>
        </w:rPr>
        <w:t>Another advantage of long SR trans</w:t>
      </w:r>
      <w:r w:rsidR="00CB5F5D">
        <w:rPr>
          <w:sz w:val="24"/>
          <w:lang w:val="en-GB"/>
        </w:rPr>
        <w:t>mission is that more orthogon</w:t>
      </w:r>
      <w:r w:rsidR="00442D39">
        <w:rPr>
          <w:sz w:val="24"/>
          <w:lang w:val="en-GB"/>
        </w:rPr>
        <w:t>al SR transmissions are allowed in the frequency dom</w:t>
      </w:r>
      <w:r w:rsidR="0088762F">
        <w:rPr>
          <w:sz w:val="24"/>
          <w:lang w:val="en-GB"/>
        </w:rPr>
        <w:t>ain, increasing the trunking efficiency of SR.</w:t>
      </w:r>
    </w:p>
    <w:p w:rsidRPr="00842F5C" w:rsidR="009E64B7" w:rsidP="004423F7" w:rsidRDefault="009E64B7" w14:paraId="345622C9" w14:textId="6735FCAF">
      <w:pPr>
        <w:rPr>
          <w:b/>
          <w:sz w:val="24"/>
          <w:lang w:val="en-GB"/>
        </w:rPr>
      </w:pPr>
      <w:r w:rsidRPr="00842F5C">
        <w:rPr>
          <w:b/>
          <w:sz w:val="24"/>
          <w:lang w:val="en-GB"/>
        </w:rPr>
        <w:t xml:space="preserve">Proposal </w:t>
      </w:r>
      <w:r w:rsidR="00037EF8">
        <w:rPr>
          <w:b/>
          <w:sz w:val="24"/>
          <w:lang w:val="en-GB"/>
        </w:rPr>
        <w:t>4</w:t>
      </w:r>
      <w:r w:rsidRPr="00842F5C">
        <w:rPr>
          <w:b/>
          <w:sz w:val="24"/>
          <w:lang w:val="en-GB"/>
        </w:rPr>
        <w:t xml:space="preserve">: The duration of SR transmissions for URLLC </w:t>
      </w:r>
      <w:r w:rsidRPr="00842F5C" w:rsidR="00053C09">
        <w:rPr>
          <w:b/>
          <w:sz w:val="24"/>
          <w:lang w:val="en-GB"/>
        </w:rPr>
        <w:t>should be carefully considere</w:t>
      </w:r>
      <w:r w:rsidR="002F5DCC">
        <w:rPr>
          <w:b/>
          <w:sz w:val="24"/>
          <w:lang w:val="en-GB"/>
        </w:rPr>
        <w:t xml:space="preserve">d to </w:t>
      </w:r>
      <w:r w:rsidR="008154DF">
        <w:rPr>
          <w:b/>
          <w:sz w:val="24"/>
          <w:lang w:val="en-GB"/>
        </w:rPr>
        <w:t>strike a good balance between</w:t>
      </w:r>
      <w:r w:rsidR="002F5DCC">
        <w:rPr>
          <w:b/>
          <w:sz w:val="24"/>
          <w:lang w:val="en-GB"/>
        </w:rPr>
        <w:t xml:space="preserve"> high SR reliability and high SR capacity.</w:t>
      </w:r>
    </w:p>
    <w:p w:rsidR="001A2AA6" w:rsidP="00092CF8" w:rsidRDefault="00C05026" w14:paraId="66262D39" w14:textId="5F10D2AE">
      <w:pPr>
        <w:pStyle w:val="Heading2"/>
        <w:ind w:left="576"/>
      </w:pPr>
      <w:r>
        <w:t>Multiple-</w:t>
      </w:r>
      <w:r w:rsidR="0097797A">
        <w:t>configuration and multi-bit SR</w:t>
      </w:r>
    </w:p>
    <w:p w:rsidR="002523E8" w:rsidP="004423F7" w:rsidRDefault="00814FC3" w14:paraId="6336C992" w14:textId="5DB026CA">
      <w:pPr>
        <w:rPr>
          <w:sz w:val="24"/>
          <w:lang w:val="en-GB"/>
        </w:rPr>
      </w:pPr>
      <w:r>
        <w:rPr>
          <w:sz w:val="24"/>
          <w:lang w:val="en-GB"/>
        </w:rPr>
        <w:t xml:space="preserve">To support SR for multiple services, SR design in 5G NR </w:t>
      </w:r>
      <w:r w:rsidR="006D6532">
        <w:rPr>
          <w:sz w:val="24"/>
          <w:lang w:val="en-GB"/>
        </w:rPr>
        <w:t xml:space="preserve">may </w:t>
      </w:r>
      <w:r>
        <w:rPr>
          <w:sz w:val="24"/>
          <w:lang w:val="en-GB"/>
        </w:rPr>
        <w:t>need to convey more information</w:t>
      </w:r>
      <w:r w:rsidR="00586C0C">
        <w:rPr>
          <w:sz w:val="24"/>
          <w:lang w:val="en-GB"/>
        </w:rPr>
        <w:t xml:space="preserve"> (which ser</w:t>
      </w:r>
      <w:r w:rsidR="007063FF">
        <w:rPr>
          <w:sz w:val="24"/>
          <w:lang w:val="en-GB"/>
        </w:rPr>
        <w:t>vice has new data to transmit?</w:t>
      </w:r>
      <w:r w:rsidR="00586C0C">
        <w:rPr>
          <w:sz w:val="24"/>
          <w:lang w:val="en-GB"/>
        </w:rPr>
        <w:t xml:space="preserve"> buffer status?)</w:t>
      </w:r>
      <w:r>
        <w:rPr>
          <w:sz w:val="24"/>
          <w:lang w:val="en-GB"/>
        </w:rPr>
        <w:t xml:space="preserve"> than LTE SR, which only indicates the existence of SR.</w:t>
      </w:r>
      <w:r w:rsidR="00586C0C">
        <w:rPr>
          <w:sz w:val="24"/>
          <w:lang w:val="en-GB"/>
        </w:rPr>
        <w:t xml:space="preserve"> This can potentially be done by two options: (</w:t>
      </w:r>
      <w:proofErr w:type="spellStart"/>
      <w:r w:rsidR="00586C0C">
        <w:rPr>
          <w:sz w:val="24"/>
          <w:lang w:val="en-GB"/>
        </w:rPr>
        <w:t>i</w:t>
      </w:r>
      <w:proofErr w:type="spellEnd"/>
      <w:r w:rsidR="00586C0C">
        <w:rPr>
          <w:sz w:val="24"/>
          <w:lang w:val="en-GB"/>
        </w:rPr>
        <w:t>) using multi-bit SR, or (ii) using the location of SR resources (time, frequency, code) to convey the information.</w:t>
      </w:r>
      <w:r w:rsidR="00D20CFA">
        <w:rPr>
          <w:sz w:val="24"/>
          <w:lang w:val="en-GB"/>
        </w:rPr>
        <w:t xml:space="preserve"> For both options, it’</w:t>
      </w:r>
      <w:r w:rsidR="008A7B7E">
        <w:rPr>
          <w:sz w:val="24"/>
          <w:lang w:val="en-GB"/>
        </w:rPr>
        <w:t>s important to evaluate their</w:t>
      </w:r>
      <w:r w:rsidR="00D20CFA">
        <w:rPr>
          <w:sz w:val="24"/>
          <w:lang w:val="en-GB"/>
        </w:rPr>
        <w:t xml:space="preserve"> resource requirements to </w:t>
      </w:r>
      <w:r w:rsidR="00557FCE">
        <w:rPr>
          <w:sz w:val="24"/>
          <w:lang w:val="en-GB"/>
        </w:rPr>
        <w:t>achieve high reliability and the</w:t>
      </w:r>
      <w:r w:rsidR="00D20CFA">
        <w:rPr>
          <w:sz w:val="24"/>
          <w:lang w:val="en-GB"/>
        </w:rPr>
        <w:t xml:space="preserve"> impact on the </w:t>
      </w:r>
      <w:r w:rsidR="00CA6CB5">
        <w:rPr>
          <w:sz w:val="24"/>
          <w:lang w:val="en-GB"/>
        </w:rPr>
        <w:lastRenderedPageBreak/>
        <w:t xml:space="preserve">overall </w:t>
      </w:r>
      <w:r w:rsidR="00D20CFA">
        <w:rPr>
          <w:sz w:val="24"/>
          <w:lang w:val="en-GB"/>
        </w:rPr>
        <w:t>SR capacity (i.e., how many UEs can transmit SR at the same time using orthogonal or non-orthogonal resources</w:t>
      </w:r>
      <w:r w:rsidR="007A40F4">
        <w:rPr>
          <w:sz w:val="24"/>
          <w:lang w:val="en-GB"/>
        </w:rPr>
        <w:t xml:space="preserve">, and </w:t>
      </w:r>
      <w:proofErr w:type="gramStart"/>
      <w:r w:rsidR="007A40F4">
        <w:rPr>
          <w:sz w:val="24"/>
          <w:lang w:val="en-GB"/>
        </w:rPr>
        <w:t>how to</w:t>
      </w:r>
      <w:proofErr w:type="gramEnd"/>
      <w:r w:rsidR="007A40F4">
        <w:rPr>
          <w:sz w:val="24"/>
          <w:lang w:val="en-GB"/>
        </w:rPr>
        <w:t xml:space="preserve"> performance collision resolution in the latter case</w:t>
      </w:r>
      <w:r w:rsidR="00C05026">
        <w:rPr>
          <w:sz w:val="24"/>
          <w:lang w:val="en-GB"/>
        </w:rPr>
        <w:t>).</w:t>
      </w:r>
    </w:p>
    <w:p w:rsidRPr="002F5DCC" w:rsidR="00BB5313" w:rsidP="004423F7" w:rsidRDefault="005A7477" w14:paraId="67ACB560" w14:textId="274C574F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5</w:t>
      </w:r>
      <w:r w:rsidRPr="002F5DCC" w:rsidR="00C05026">
        <w:rPr>
          <w:b/>
          <w:sz w:val="24"/>
          <w:lang w:val="en-GB"/>
        </w:rPr>
        <w:t>: To support SR for multiple services,</w:t>
      </w:r>
      <w:r w:rsidRPr="002F5DCC" w:rsidR="00B02015">
        <w:rPr>
          <w:b/>
          <w:sz w:val="24"/>
          <w:lang w:val="en-GB"/>
        </w:rPr>
        <w:t xml:space="preserve"> we may consider that</w:t>
      </w:r>
      <w:r w:rsidRPr="002F5DCC" w:rsidR="00C05026">
        <w:rPr>
          <w:b/>
          <w:sz w:val="24"/>
          <w:lang w:val="en-GB"/>
        </w:rPr>
        <w:t xml:space="preserve"> SR </w:t>
      </w:r>
      <w:r w:rsidRPr="002F5DCC" w:rsidR="00B02015">
        <w:rPr>
          <w:b/>
          <w:sz w:val="24"/>
          <w:lang w:val="en-GB"/>
        </w:rPr>
        <w:t>can</w:t>
      </w:r>
      <w:r w:rsidRPr="002F5DCC" w:rsidR="00C05026">
        <w:rPr>
          <w:b/>
          <w:sz w:val="24"/>
          <w:lang w:val="en-GB"/>
        </w:rPr>
        <w:t xml:space="preserve"> carry more information based on multiples bits or</w:t>
      </w:r>
      <w:r w:rsidR="00A91618">
        <w:rPr>
          <w:b/>
          <w:sz w:val="24"/>
          <w:lang w:val="en-GB"/>
        </w:rPr>
        <w:t xml:space="preserve"> multiple</w:t>
      </w:r>
      <w:r w:rsidRPr="002F5DCC" w:rsidR="00C05026">
        <w:rPr>
          <w:b/>
          <w:sz w:val="24"/>
          <w:lang w:val="en-GB"/>
        </w:rPr>
        <w:t xml:space="preserve"> resource </w:t>
      </w:r>
      <w:proofErr w:type="spellStart"/>
      <w:r w:rsidRPr="002F5DCC" w:rsidR="00C05026">
        <w:rPr>
          <w:b/>
          <w:sz w:val="24"/>
          <w:lang w:val="en-GB"/>
        </w:rPr>
        <w:t>configurationis</w:t>
      </w:r>
      <w:proofErr w:type="spellEnd"/>
      <w:r w:rsidRPr="002F5DCC" w:rsidR="00C05026">
        <w:rPr>
          <w:b/>
          <w:sz w:val="24"/>
          <w:lang w:val="en-GB"/>
        </w:rPr>
        <w:t>.</w:t>
      </w:r>
      <w:r w:rsidRPr="002F5DCC" w:rsidR="00B02015">
        <w:rPr>
          <w:b/>
          <w:sz w:val="24"/>
          <w:lang w:val="en-GB"/>
        </w:rPr>
        <w:t xml:space="preserve"> T</w:t>
      </w:r>
      <w:r w:rsidRPr="002F5DCC" w:rsidR="002F5880">
        <w:rPr>
          <w:b/>
          <w:sz w:val="24"/>
          <w:lang w:val="en-GB"/>
        </w:rPr>
        <w:t>he final</w:t>
      </w:r>
      <w:r w:rsidRPr="002F5DCC" w:rsidR="00B02015">
        <w:rPr>
          <w:b/>
          <w:sz w:val="24"/>
          <w:lang w:val="en-GB"/>
        </w:rPr>
        <w:t xml:space="preserve"> de</w:t>
      </w:r>
      <w:r w:rsidR="004C7ECF">
        <w:rPr>
          <w:b/>
          <w:sz w:val="24"/>
          <w:lang w:val="en-GB"/>
        </w:rPr>
        <w:t xml:space="preserve">sign should be based on </w:t>
      </w:r>
      <w:r w:rsidR="006E518A">
        <w:rPr>
          <w:b/>
          <w:sz w:val="24"/>
          <w:lang w:val="en-GB"/>
        </w:rPr>
        <w:t xml:space="preserve">careful </w:t>
      </w:r>
      <w:r w:rsidRPr="002F5DCC" w:rsidR="00B02015">
        <w:rPr>
          <w:b/>
          <w:sz w:val="24"/>
          <w:lang w:val="en-GB"/>
        </w:rPr>
        <w:t xml:space="preserve">performance evaluation to </w:t>
      </w:r>
      <w:r w:rsidR="00CD1C0B">
        <w:rPr>
          <w:b/>
          <w:sz w:val="24"/>
          <w:lang w:val="en-GB"/>
        </w:rPr>
        <w:t>balance</w:t>
      </w:r>
      <w:r w:rsidR="00CE2BC2">
        <w:rPr>
          <w:b/>
          <w:sz w:val="24"/>
          <w:lang w:val="en-GB"/>
        </w:rPr>
        <w:t xml:space="preserve"> between</w:t>
      </w:r>
      <w:r w:rsidRPr="002F5DCC" w:rsidR="00B02015">
        <w:rPr>
          <w:b/>
          <w:sz w:val="24"/>
          <w:lang w:val="en-GB"/>
        </w:rPr>
        <w:t xml:space="preserve"> high SR reliability and high SR capacity.</w:t>
      </w:r>
    </w:p>
    <w:p w:rsidR="00C05026" w:rsidP="00455AEB" w:rsidRDefault="00455AEB" w14:paraId="1A92E2A5" w14:textId="4415FD8D">
      <w:pPr>
        <w:pStyle w:val="Heading2"/>
        <w:ind w:left="576"/>
      </w:pPr>
      <w:r>
        <w:t>SR turnaround</w:t>
      </w:r>
      <w:r w:rsidR="00E2194F">
        <w:t xml:space="preserve"> time</w:t>
      </w:r>
    </w:p>
    <w:p w:rsidR="00455AEB" w:rsidP="004423F7" w:rsidRDefault="00B64EBC" w14:paraId="3D8207DC" w14:textId="013D2AFE">
      <w:pPr>
        <w:rPr>
          <w:sz w:val="24"/>
          <w:lang w:val="en-GB"/>
        </w:rPr>
      </w:pPr>
      <w:r>
        <w:rPr>
          <w:sz w:val="24"/>
          <w:lang w:val="en-GB"/>
        </w:rPr>
        <w:t xml:space="preserve">For UL URLLC, even if SR periodicity and prohibit timer </w:t>
      </w:r>
      <w:r w:rsidR="00512A59">
        <w:rPr>
          <w:sz w:val="24"/>
          <w:lang w:val="en-GB"/>
        </w:rPr>
        <w:t xml:space="preserve">for a UE </w:t>
      </w:r>
      <w:r>
        <w:rPr>
          <w:sz w:val="24"/>
          <w:lang w:val="en-GB"/>
        </w:rPr>
        <w:t xml:space="preserve">are carefully chosen, it is possible that </w:t>
      </w:r>
      <w:proofErr w:type="spellStart"/>
      <w:r>
        <w:rPr>
          <w:sz w:val="24"/>
          <w:lang w:val="en-GB"/>
        </w:rPr>
        <w:t>gNB</w:t>
      </w:r>
      <w:proofErr w:type="spellEnd"/>
      <w:r>
        <w:rPr>
          <w:sz w:val="24"/>
          <w:lang w:val="en-GB"/>
        </w:rPr>
        <w:t xml:space="preserve"> dela</w:t>
      </w:r>
      <w:r w:rsidR="00FA684C">
        <w:rPr>
          <w:sz w:val="24"/>
          <w:lang w:val="en-GB"/>
        </w:rPr>
        <w:t>ys the transmission of UL grant</w:t>
      </w:r>
      <w:r>
        <w:rPr>
          <w:sz w:val="24"/>
          <w:lang w:val="en-GB"/>
        </w:rPr>
        <w:t xml:space="preserve"> (e.g., when </w:t>
      </w:r>
      <w:proofErr w:type="spellStart"/>
      <w:r>
        <w:rPr>
          <w:sz w:val="24"/>
          <w:lang w:val="en-GB"/>
        </w:rPr>
        <w:t>gNB</w:t>
      </w:r>
      <w:proofErr w:type="spellEnd"/>
      <w:r>
        <w:rPr>
          <w:sz w:val="24"/>
          <w:lang w:val="en-GB"/>
        </w:rPr>
        <w:t xml:space="preserve"> e</w:t>
      </w:r>
      <w:r w:rsidR="00512A59">
        <w:rPr>
          <w:sz w:val="24"/>
          <w:lang w:val="en-GB"/>
        </w:rPr>
        <w:t>xperience</w:t>
      </w:r>
      <w:r w:rsidR="006C3D9E">
        <w:rPr>
          <w:sz w:val="24"/>
          <w:lang w:val="en-GB"/>
        </w:rPr>
        <w:t>s temporarily</w:t>
      </w:r>
      <w:r w:rsidR="00512A59">
        <w:rPr>
          <w:sz w:val="24"/>
          <w:lang w:val="en-GB"/>
        </w:rPr>
        <w:t xml:space="preserve"> high loading)</w:t>
      </w:r>
      <w:r w:rsidR="00E81308">
        <w:rPr>
          <w:sz w:val="24"/>
          <w:lang w:val="en-GB"/>
        </w:rPr>
        <w:t>, which induces high delay overhead and may trigger unnecessary SR retransmission</w:t>
      </w:r>
      <w:r w:rsidR="001A15E6">
        <w:rPr>
          <w:sz w:val="24"/>
          <w:lang w:val="en-GB"/>
        </w:rPr>
        <w:t>s</w:t>
      </w:r>
      <w:r w:rsidR="00E81308">
        <w:rPr>
          <w:sz w:val="24"/>
          <w:lang w:val="en-GB"/>
        </w:rPr>
        <w:t xml:space="preserve"> when prohibit timer expires.</w:t>
      </w:r>
      <w:r w:rsidR="008B6C10">
        <w:rPr>
          <w:sz w:val="24"/>
          <w:lang w:val="en-GB"/>
        </w:rPr>
        <w:t xml:space="preserve"> One solution to this problem is for the </w:t>
      </w:r>
      <w:proofErr w:type="spellStart"/>
      <w:r w:rsidR="008B6C10">
        <w:rPr>
          <w:sz w:val="24"/>
          <w:lang w:val="en-GB"/>
        </w:rPr>
        <w:t>gNB</w:t>
      </w:r>
      <w:proofErr w:type="spellEnd"/>
      <w:r w:rsidR="008B6C10">
        <w:rPr>
          <w:sz w:val="24"/>
          <w:lang w:val="en-GB"/>
        </w:rPr>
        <w:t xml:space="preserve"> to send some indication of SR reception</w:t>
      </w:r>
      <w:r w:rsidR="00297BEE">
        <w:rPr>
          <w:sz w:val="24"/>
          <w:lang w:val="en-GB"/>
        </w:rPr>
        <w:t xml:space="preserve"> indication to the UE as soon as possible</w:t>
      </w:r>
      <w:r w:rsidR="008B6C10">
        <w:rPr>
          <w:sz w:val="24"/>
          <w:lang w:val="en-GB"/>
        </w:rPr>
        <w:t>, e.g., in the form of empty grants</w:t>
      </w:r>
      <w:r w:rsidR="00297BEE">
        <w:rPr>
          <w:sz w:val="24"/>
          <w:lang w:val="en-GB"/>
        </w:rPr>
        <w:t>. In general, the turnaround time between SR and first UL grant should be minimized to reduce the delay overhead for URLLC services.</w:t>
      </w:r>
    </w:p>
    <w:p w:rsidRPr="00ED56AA" w:rsidR="00297BEE" w:rsidP="004423F7" w:rsidRDefault="000552A6" w14:paraId="68CEFE64" w14:textId="4EC1E352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6</w:t>
      </w:r>
      <w:r w:rsidRPr="00ED56AA" w:rsidR="00297BEE">
        <w:rPr>
          <w:b/>
          <w:sz w:val="24"/>
          <w:lang w:val="en-GB"/>
        </w:rPr>
        <w:t>: The turnaround time between SR and first UL grant should be minimized to reduce the delay overhead for URLLC services</w:t>
      </w:r>
      <w:r w:rsidRPr="00ED56AA" w:rsidR="00DB252D">
        <w:rPr>
          <w:b/>
          <w:sz w:val="24"/>
          <w:lang w:val="en-GB"/>
        </w:rPr>
        <w:t>.</w:t>
      </w:r>
    </w:p>
    <w:p w:rsidR="00A644C6" w:rsidP="00A644C6" w:rsidRDefault="00A644C6" w14:paraId="62550C9D" w14:textId="487E9CA0">
      <w:pPr>
        <w:pStyle w:val="Heading1"/>
        <w:jc w:val="both"/>
      </w:pPr>
      <w:r>
        <w:t>Conclusion</w:t>
      </w:r>
    </w:p>
    <w:p w:rsidR="00C35BA2" w:rsidP="007008F0" w:rsidRDefault="00C35BA2" w14:paraId="080D0464" w14:textId="2CDE94C9">
      <w:pPr>
        <w:jc w:val="both"/>
        <w:rPr>
          <w:sz w:val="24"/>
          <w:szCs w:val="24"/>
          <w:lang w:val="en-GB"/>
        </w:rPr>
      </w:pPr>
      <w:r w:rsidRPr="009648EB">
        <w:rPr>
          <w:sz w:val="24"/>
          <w:szCs w:val="24"/>
          <w:lang w:val="en-GB"/>
        </w:rPr>
        <w:t xml:space="preserve">In summary, </w:t>
      </w:r>
      <w:r w:rsidR="00ED56AA">
        <w:rPr>
          <w:sz w:val="24"/>
          <w:szCs w:val="24"/>
          <w:lang w:val="en-GB"/>
        </w:rPr>
        <w:t xml:space="preserve">we discussed the SR mechanism and its possible enhancement for URLLC services. The coexistence of </w:t>
      </w:r>
      <w:r w:rsidR="003F4E40">
        <w:rPr>
          <w:sz w:val="24"/>
          <w:szCs w:val="24"/>
          <w:lang w:val="en-GB"/>
        </w:rPr>
        <w:t xml:space="preserve">multiple </w:t>
      </w:r>
      <w:r w:rsidR="00ED56AA">
        <w:rPr>
          <w:sz w:val="24"/>
          <w:szCs w:val="24"/>
          <w:lang w:val="en-GB"/>
        </w:rPr>
        <w:t xml:space="preserve">SR </w:t>
      </w:r>
      <w:r w:rsidR="003F4E40">
        <w:rPr>
          <w:sz w:val="24"/>
          <w:szCs w:val="24"/>
          <w:lang w:val="en-GB"/>
        </w:rPr>
        <w:t xml:space="preserve">configurations </w:t>
      </w:r>
      <w:r w:rsidR="00ED56AA">
        <w:rPr>
          <w:sz w:val="24"/>
          <w:szCs w:val="24"/>
          <w:lang w:val="en-GB"/>
        </w:rPr>
        <w:t>to support multiple services is also discussed. We have the following observations and proposals.</w:t>
      </w:r>
    </w:p>
    <w:p w:rsidRPr="005C0869" w:rsidR="00AD268F" w:rsidP="00AD268F" w:rsidRDefault="00AD268F" w14:paraId="2A04E508" w14:textId="77777777">
      <w:pPr>
        <w:jc w:val="both"/>
        <w:rPr>
          <w:b/>
          <w:sz w:val="24"/>
          <w:szCs w:val="24"/>
        </w:rPr>
      </w:pPr>
      <w:r w:rsidRPr="00C209BB">
        <w:rPr>
          <w:b/>
          <w:sz w:val="24"/>
          <w:szCs w:val="24"/>
        </w:rPr>
        <w:t>Proposal 1: Grant-based schemes and SR mechanisms should be supported for UL URLLC in 5G NR.</w:t>
      </w:r>
    </w:p>
    <w:p w:rsidRPr="0061264B" w:rsidR="008A6752" w:rsidP="008A6752" w:rsidRDefault="008A6752" w14:paraId="1EB60372" w14:textId="77777777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>Observation 1: The transmission and processing of BSR in LTE’s SR procedure</w:t>
      </w:r>
      <w:r>
        <w:rPr>
          <w:b/>
          <w:sz w:val="24"/>
          <w:lang w:val="en-GB"/>
        </w:rPr>
        <w:t xml:space="preserve"> could take ten</w:t>
      </w:r>
      <w:r w:rsidRPr="0061264B">
        <w:rPr>
          <w:b/>
          <w:sz w:val="24"/>
          <w:lang w:val="en-GB"/>
        </w:rPr>
        <w:t xml:space="preserve">s of </w:t>
      </w:r>
      <w:proofErr w:type="spellStart"/>
      <w:r w:rsidRPr="0061264B">
        <w:rPr>
          <w:b/>
          <w:sz w:val="24"/>
          <w:lang w:val="en-GB"/>
        </w:rPr>
        <w:t>milliseonds</w:t>
      </w:r>
      <w:proofErr w:type="spellEnd"/>
      <w:r w:rsidRPr="0061264B">
        <w:rPr>
          <w:b/>
          <w:sz w:val="24"/>
          <w:lang w:val="en-GB"/>
        </w:rPr>
        <w:t xml:space="preserve"> to complete, which </w:t>
      </w:r>
      <w:proofErr w:type="spellStart"/>
      <w:r w:rsidRPr="0061264B">
        <w:rPr>
          <w:b/>
          <w:sz w:val="24"/>
          <w:lang w:val="en-GB"/>
        </w:rPr>
        <w:t>violateds</w:t>
      </w:r>
      <w:proofErr w:type="spellEnd"/>
      <w:r w:rsidRPr="0061264B">
        <w:rPr>
          <w:b/>
          <w:sz w:val="24"/>
          <w:lang w:val="en-GB"/>
        </w:rPr>
        <w:t xml:space="preserve"> the 1ms latency requirement of URLLC.</w:t>
      </w:r>
    </w:p>
    <w:p w:rsidRPr="0061264B" w:rsidR="008A6752" w:rsidP="008A6752" w:rsidRDefault="008A6752" w14:paraId="47AEF6E5" w14:textId="037C35DD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 xml:space="preserve">Proposal 2: 5G NR </w:t>
      </w:r>
      <w:proofErr w:type="spellStart"/>
      <w:r w:rsidR="004D1A20">
        <w:rPr>
          <w:b/>
          <w:sz w:val="24"/>
          <w:lang w:val="en-GB"/>
        </w:rPr>
        <w:t>c</w:t>
      </w:r>
      <w:r w:rsidRPr="0061264B">
        <w:rPr>
          <w:b/>
          <w:sz w:val="24"/>
          <w:lang w:val="en-GB"/>
        </w:rPr>
        <w:t>hould</w:t>
      </w:r>
      <w:proofErr w:type="spellEnd"/>
      <w:r w:rsidRPr="0061264B">
        <w:rPr>
          <w:b/>
          <w:sz w:val="24"/>
          <w:lang w:val="en-GB"/>
        </w:rPr>
        <w:t xml:space="preserve"> consider new </w:t>
      </w:r>
      <w:r>
        <w:rPr>
          <w:b/>
          <w:sz w:val="24"/>
          <w:lang w:val="en-GB"/>
        </w:rPr>
        <w:t xml:space="preserve">L1 </w:t>
      </w:r>
      <w:r w:rsidRPr="0061264B">
        <w:rPr>
          <w:b/>
          <w:sz w:val="24"/>
          <w:lang w:val="en-GB"/>
        </w:rPr>
        <w:t>methods to convey the buffer st</w:t>
      </w:r>
      <w:r>
        <w:rPr>
          <w:b/>
          <w:sz w:val="24"/>
          <w:lang w:val="en-GB"/>
        </w:rPr>
        <w:t xml:space="preserve">atus information from UE to </w:t>
      </w:r>
      <w:proofErr w:type="spellStart"/>
      <w:r>
        <w:rPr>
          <w:b/>
          <w:sz w:val="24"/>
          <w:lang w:val="en-GB"/>
        </w:rPr>
        <w:t>gNB</w:t>
      </w:r>
      <w:proofErr w:type="spellEnd"/>
      <w:r w:rsidR="00736965">
        <w:rPr>
          <w:b/>
          <w:sz w:val="24"/>
          <w:lang w:val="en-GB"/>
        </w:rPr>
        <w:t>.</w:t>
      </w:r>
    </w:p>
    <w:p w:rsidRPr="004958E5" w:rsidR="002B4567" w:rsidP="002B4567" w:rsidRDefault="002B4567" w14:paraId="7ED33FD4" w14:textId="77777777">
      <w:pPr>
        <w:jc w:val="both"/>
        <w:rPr>
          <w:b/>
          <w:sz w:val="24"/>
          <w:lang w:val="en-GB"/>
        </w:rPr>
      </w:pPr>
      <w:r w:rsidRPr="004958E5">
        <w:rPr>
          <w:b/>
          <w:sz w:val="24"/>
          <w:lang w:val="en-GB"/>
        </w:rPr>
        <w:t>Proposal 3: The SR periodicity and prohibit timer for URLLC should be chosen sufficiently small to minimize the delay overhead.</w:t>
      </w:r>
      <w:r>
        <w:rPr>
          <w:b/>
          <w:sz w:val="24"/>
          <w:lang w:val="en-GB"/>
        </w:rPr>
        <w:t xml:space="preserve"> RAN1 should consider </w:t>
      </w:r>
      <w:r w:rsidRPr="00BA10C4">
        <w:rPr>
          <w:b/>
          <w:sz w:val="24"/>
          <w:lang w:val="en-GB"/>
        </w:rPr>
        <w:t xml:space="preserve">supporting </w:t>
      </w:r>
      <w:proofErr w:type="spellStart"/>
      <w:r w:rsidRPr="00BA10C4">
        <w:rPr>
          <w:b/>
          <w:sz w:val="24"/>
          <w:lang w:val="en-GB"/>
        </w:rPr>
        <w:t>minislot</w:t>
      </w:r>
      <w:proofErr w:type="spellEnd"/>
      <w:r w:rsidRPr="00BA10C4">
        <w:rPr>
          <w:b/>
          <w:sz w:val="24"/>
          <w:lang w:val="en-GB"/>
        </w:rPr>
        <w:t xml:space="preserve">-level SR periodicity in PUCCH to </w:t>
      </w:r>
      <w:r>
        <w:rPr>
          <w:b/>
          <w:sz w:val="24"/>
          <w:lang w:val="en-GB"/>
        </w:rPr>
        <w:t>enable</w:t>
      </w:r>
      <w:r w:rsidRPr="00BA10C4">
        <w:rPr>
          <w:b/>
          <w:sz w:val="24"/>
          <w:lang w:val="en-GB"/>
        </w:rPr>
        <w:t xml:space="preserve"> UL URLLC.</w:t>
      </w:r>
    </w:p>
    <w:p w:rsidRPr="00842F5C" w:rsidR="00B13E98" w:rsidP="00B13E98" w:rsidRDefault="00B13E98" w14:paraId="5B4F98A0" w14:textId="6306016C">
      <w:pPr>
        <w:rPr>
          <w:b/>
          <w:sz w:val="24"/>
          <w:lang w:val="en-GB"/>
        </w:rPr>
      </w:pPr>
      <w:r w:rsidRPr="00842F5C">
        <w:rPr>
          <w:b/>
          <w:sz w:val="24"/>
          <w:lang w:val="en-GB"/>
        </w:rPr>
        <w:t xml:space="preserve">Proposal </w:t>
      </w:r>
      <w:r w:rsidR="00211112">
        <w:rPr>
          <w:b/>
          <w:sz w:val="24"/>
          <w:lang w:val="en-GB"/>
        </w:rPr>
        <w:t>4</w:t>
      </w:r>
      <w:r w:rsidRPr="00842F5C">
        <w:rPr>
          <w:b/>
          <w:sz w:val="24"/>
          <w:lang w:val="en-GB"/>
        </w:rPr>
        <w:t>: The duration of SR transmissions for URLLC should be carefully considere</w:t>
      </w:r>
      <w:r>
        <w:rPr>
          <w:b/>
          <w:sz w:val="24"/>
          <w:lang w:val="en-GB"/>
        </w:rPr>
        <w:t>d to strike a good balance between high SR reliability and high SR capacity.</w:t>
      </w:r>
    </w:p>
    <w:p w:rsidRPr="002F5DCC" w:rsidR="007310CE" w:rsidP="007310CE" w:rsidRDefault="007310CE" w14:paraId="61449EE1" w14:textId="727626D5">
      <w:pPr>
        <w:rPr>
          <w:b/>
          <w:sz w:val="24"/>
          <w:lang w:val="en-GB"/>
        </w:rPr>
      </w:pPr>
      <w:r w:rsidRPr="002F5DCC">
        <w:rPr>
          <w:b/>
          <w:sz w:val="24"/>
          <w:lang w:val="en-GB"/>
        </w:rPr>
        <w:t xml:space="preserve">Proposal </w:t>
      </w:r>
      <w:r w:rsidR="00211112">
        <w:rPr>
          <w:b/>
          <w:sz w:val="24"/>
          <w:lang w:val="en-GB"/>
        </w:rPr>
        <w:t>5</w:t>
      </w:r>
      <w:r w:rsidRPr="002F5DCC">
        <w:rPr>
          <w:b/>
          <w:sz w:val="24"/>
          <w:lang w:val="en-GB"/>
        </w:rPr>
        <w:t>: To support SR for multiple services, we may consider that SR can carry more information based on multiples bits or</w:t>
      </w:r>
      <w:r>
        <w:rPr>
          <w:b/>
          <w:sz w:val="24"/>
          <w:lang w:val="en-GB"/>
        </w:rPr>
        <w:t xml:space="preserve"> multiple</w:t>
      </w:r>
      <w:r w:rsidRPr="002F5DCC">
        <w:rPr>
          <w:b/>
          <w:sz w:val="24"/>
          <w:lang w:val="en-GB"/>
        </w:rPr>
        <w:t xml:space="preserve"> resource </w:t>
      </w:r>
      <w:proofErr w:type="spellStart"/>
      <w:r w:rsidRPr="002F5DCC">
        <w:rPr>
          <w:b/>
          <w:sz w:val="24"/>
          <w:lang w:val="en-GB"/>
        </w:rPr>
        <w:t>configurationis</w:t>
      </w:r>
      <w:proofErr w:type="spellEnd"/>
      <w:r w:rsidRPr="002F5DCC">
        <w:rPr>
          <w:b/>
          <w:sz w:val="24"/>
          <w:lang w:val="en-GB"/>
        </w:rPr>
        <w:t>. The final de</w:t>
      </w:r>
      <w:r>
        <w:rPr>
          <w:b/>
          <w:sz w:val="24"/>
          <w:lang w:val="en-GB"/>
        </w:rPr>
        <w:t xml:space="preserve">sign should be based on careful </w:t>
      </w:r>
      <w:r w:rsidRPr="002F5DCC">
        <w:rPr>
          <w:b/>
          <w:sz w:val="24"/>
          <w:lang w:val="en-GB"/>
        </w:rPr>
        <w:t xml:space="preserve">performance evaluation to </w:t>
      </w:r>
      <w:r>
        <w:rPr>
          <w:b/>
          <w:sz w:val="24"/>
          <w:lang w:val="en-GB"/>
        </w:rPr>
        <w:t>balance between</w:t>
      </w:r>
      <w:r w:rsidRPr="002F5DCC">
        <w:rPr>
          <w:b/>
          <w:sz w:val="24"/>
          <w:lang w:val="en-GB"/>
        </w:rPr>
        <w:t xml:space="preserve"> high SR reliability and high SR capacity.</w:t>
      </w:r>
    </w:p>
    <w:p w:rsidRPr="00AE58E0" w:rsidR="00AD268F" w:rsidP="00AE58E0" w:rsidRDefault="001F51F2" w14:paraId="0AC0830E" w14:textId="62B694D9">
      <w:pPr>
        <w:rPr>
          <w:b/>
          <w:sz w:val="24"/>
          <w:lang w:val="en-GB"/>
        </w:rPr>
      </w:pPr>
      <w:r w:rsidRPr="00ED56AA">
        <w:rPr>
          <w:b/>
          <w:sz w:val="24"/>
          <w:lang w:val="en-GB"/>
        </w:rPr>
        <w:t xml:space="preserve">Proposal </w:t>
      </w:r>
      <w:r w:rsidR="00EE77F2">
        <w:rPr>
          <w:b/>
          <w:sz w:val="24"/>
          <w:lang w:val="en-GB"/>
        </w:rPr>
        <w:t>6</w:t>
      </w:r>
      <w:r w:rsidRPr="00ED56AA">
        <w:rPr>
          <w:b/>
          <w:sz w:val="24"/>
          <w:lang w:val="en-GB"/>
        </w:rPr>
        <w:t>: The turnaround time between SR and first UL grant should be minimized to reduce the delay overhead for URLLC services.</w:t>
      </w:r>
    </w:p>
    <w:p w:rsidRPr="00F44CFF" w:rsidR="00E3066B" w:rsidP="00E3066B" w:rsidRDefault="00E3066B" w14:paraId="62550CA2" w14:textId="77777777">
      <w:pPr>
        <w:pStyle w:val="Heading1"/>
        <w:textAlignment w:val="auto"/>
      </w:pPr>
      <w:r w:rsidRPr="00F44CFF">
        <w:lastRenderedPageBreak/>
        <w:t>References</w:t>
      </w:r>
    </w:p>
    <w:p w:rsidR="00D00698" w:rsidP="005441E6" w:rsidRDefault="005441E6" w14:paraId="50A2D74C" w14:textId="2E982A63">
      <w:pPr>
        <w:spacing w:before="100" w:beforeAutospacing="1" w:after="100" w:afterAutospacing="1"/>
        <w:rPr>
          <w:sz w:val="24"/>
          <w:szCs w:val="24"/>
        </w:rPr>
      </w:pPr>
      <w:bookmarkStart w:name="_Ref450583331" w:id="6"/>
      <w:bookmarkEnd w:id="6"/>
      <w:r>
        <w:rPr>
          <w:sz w:val="24"/>
          <w:szCs w:val="24"/>
        </w:rPr>
        <w:t>[1]</w:t>
      </w:r>
      <w:r w:rsidR="006B3AA9">
        <w:rPr>
          <w:sz w:val="24"/>
          <w:szCs w:val="24"/>
        </w:rPr>
        <w:t xml:space="preserve"> </w:t>
      </w:r>
      <w:r w:rsidRPr="006B3AA9" w:rsidR="006B3AA9">
        <w:rPr>
          <w:sz w:val="24"/>
          <w:szCs w:val="24"/>
        </w:rPr>
        <w:t>R1-</w:t>
      </w:r>
      <w:r w:rsidR="00B008C2">
        <w:rPr>
          <w:sz w:val="24"/>
          <w:szCs w:val="24"/>
        </w:rPr>
        <w:t>1713439</w:t>
      </w:r>
      <w:r w:rsidR="00ED782F">
        <w:rPr>
          <w:sz w:val="24"/>
          <w:szCs w:val="24"/>
        </w:rPr>
        <w:t>,</w:t>
      </w:r>
      <w:r w:rsidR="00B008C2">
        <w:rPr>
          <w:sz w:val="24"/>
          <w:szCs w:val="24"/>
        </w:rPr>
        <w:t xml:space="preserve"> </w:t>
      </w:r>
      <w:r w:rsidRPr="006B3AA9" w:rsidR="006B3AA9">
        <w:rPr>
          <w:sz w:val="24"/>
          <w:szCs w:val="24"/>
        </w:rPr>
        <w:t>SR design for GF</w:t>
      </w:r>
      <w:r w:rsidR="004177E3">
        <w:rPr>
          <w:sz w:val="24"/>
          <w:szCs w:val="24"/>
        </w:rPr>
        <w:t>/</w:t>
      </w:r>
      <w:r w:rsidRPr="006B3AA9" w:rsidR="006B3AA9">
        <w:rPr>
          <w:sz w:val="24"/>
          <w:szCs w:val="24"/>
        </w:rPr>
        <w:t>GB UL URLLC transmission</w:t>
      </w:r>
      <w:r w:rsidR="006B3AA9">
        <w:rPr>
          <w:sz w:val="24"/>
          <w:szCs w:val="24"/>
        </w:rPr>
        <w:t>, Qualcomm Incorporated, 3GPP RAN1 #90.</w:t>
      </w:r>
    </w:p>
    <w:p w:rsidRPr="00E93FEB" w:rsidR="005441E6" w:rsidP="005441E6" w:rsidRDefault="005441E6" w14:paraId="0392920C" w14:textId="647B7F70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[2]</w:t>
      </w:r>
      <w:r w:rsidR="00ED782F">
        <w:rPr>
          <w:sz w:val="24"/>
          <w:szCs w:val="24"/>
        </w:rPr>
        <w:t xml:space="preserve"> </w:t>
      </w:r>
      <w:r w:rsidRPr="000A0BB3" w:rsidR="000A0BB3">
        <w:rPr>
          <w:sz w:val="24"/>
          <w:szCs w:val="24"/>
        </w:rPr>
        <w:t>R2-1709121</w:t>
      </w:r>
      <w:r w:rsidR="00ED782F">
        <w:rPr>
          <w:sz w:val="24"/>
          <w:szCs w:val="24"/>
        </w:rPr>
        <w:t xml:space="preserve">, </w:t>
      </w:r>
      <w:r w:rsidRPr="00ED782F" w:rsidR="00ED782F">
        <w:rPr>
          <w:sz w:val="24"/>
          <w:szCs w:val="24"/>
        </w:rPr>
        <w:t>SR configuration for URLLC service</w:t>
      </w:r>
      <w:r w:rsidR="00ED782F">
        <w:rPr>
          <w:sz w:val="24"/>
          <w:szCs w:val="24"/>
        </w:rPr>
        <w:t>, Qualcomm Incorporated, 3GPP RAN2 #99.</w:t>
      </w:r>
    </w:p>
    <w:sectPr w:rsidRPr="00E93FEB" w:rsidR="005441E6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483" w:rsidRDefault="00D70483" w14:paraId="4CA9244C" w14:textId="77777777">
      <w:r>
        <w:separator/>
      </w:r>
    </w:p>
  </w:endnote>
  <w:endnote w:type="continuationSeparator" w:id="0">
    <w:p w:rsidR="00D70483" w:rsidRDefault="00D70483" w14:paraId="7AC57EA4" w14:textId="77777777">
      <w:r>
        <w:continuationSeparator/>
      </w:r>
    </w:p>
  </w:endnote>
  <w:endnote w:type="continuationNotice" w:id="1">
    <w:p w:rsidR="00D70483" w:rsidRDefault="00D70483" w14:paraId="401B067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610C42" w:rsidRDefault="00610C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10C42" w:rsidRDefault="00610C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30F91F6D" w:rsidR="00610C42" w:rsidRDefault="00610C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45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2455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483" w:rsidRDefault="00D70483" w14:paraId="41E176CA" w14:textId="77777777">
      <w:r>
        <w:separator/>
      </w:r>
    </w:p>
  </w:footnote>
  <w:footnote w:type="continuationSeparator" w:id="0">
    <w:p w:rsidR="00D70483" w:rsidRDefault="00D70483" w14:paraId="18B3E2ED" w14:textId="77777777">
      <w:r>
        <w:continuationSeparator/>
      </w:r>
    </w:p>
  </w:footnote>
  <w:footnote w:type="continuationNotice" w:id="1">
    <w:p w:rsidR="00D70483" w:rsidRDefault="00D70483" w14:paraId="7499B511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610C42" w:rsidRDefault="00610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2BD12F95"/>
    <w:multiLevelType w:val="hybridMultilevel"/>
    <w:tmpl w:val="2BF0E1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D924535"/>
    <w:multiLevelType w:val="hybridMultilevel"/>
    <w:tmpl w:val="40402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F0DA0"/>
    <w:multiLevelType w:val="hybridMultilevel"/>
    <w:tmpl w:val="A4AA8F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5C37743F"/>
    <w:multiLevelType w:val="hybridMultilevel"/>
    <w:tmpl w:val="CB1A4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46844"/>
    <w:multiLevelType w:val="hybridMultilevel"/>
    <w:tmpl w:val="6F740D48"/>
    <w:lvl w:ilvl="0" w:tplc="FF5E79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sz w:val="18"/>
      </w:rPr>
    </w:lvl>
  </w:abstractNum>
  <w:abstractNum w:abstractNumId="13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3"/>
  </w:num>
  <w:num w:numId="6">
    <w:abstractNumId w:val="13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7"/>
  </w:num>
  <w:num w:numId="15">
    <w:abstractNumId w:val="4"/>
  </w:num>
  <w:num w:numId="16">
    <w:abstractNumId w:val="8"/>
  </w:num>
  <w:num w:numId="1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lang="en-GB" w:vendorID="64" w:dllVersion="0" w:nlCheck="1" w:checkStyle="1" w:appName="MSWord"/>
  <w:activeWritingStyle w:lang="en-US" w:vendorID="64" w:dllVersion="0" w:nlCheck="1" w:checkStyle="1" w:appName="MSWord"/>
  <w:activeWritingStyle w:lang="fr-FR" w:vendorID="64" w:dllVersion="0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93C"/>
    <w:rsid w:val="00002A8E"/>
    <w:rsid w:val="00003131"/>
    <w:rsid w:val="000037FB"/>
    <w:rsid w:val="00003EF4"/>
    <w:rsid w:val="0000403F"/>
    <w:rsid w:val="000042F3"/>
    <w:rsid w:val="00004434"/>
    <w:rsid w:val="00004885"/>
    <w:rsid w:val="00004D8C"/>
    <w:rsid w:val="00004DCB"/>
    <w:rsid w:val="00004F7C"/>
    <w:rsid w:val="000051F0"/>
    <w:rsid w:val="0000553B"/>
    <w:rsid w:val="00005712"/>
    <w:rsid w:val="000063BC"/>
    <w:rsid w:val="00006780"/>
    <w:rsid w:val="00006C7A"/>
    <w:rsid w:val="0000738D"/>
    <w:rsid w:val="00007495"/>
    <w:rsid w:val="0000792C"/>
    <w:rsid w:val="00007B4B"/>
    <w:rsid w:val="000101EF"/>
    <w:rsid w:val="00010C46"/>
    <w:rsid w:val="00010E97"/>
    <w:rsid w:val="00010FD1"/>
    <w:rsid w:val="0001117C"/>
    <w:rsid w:val="0001224C"/>
    <w:rsid w:val="000124D1"/>
    <w:rsid w:val="00012D57"/>
    <w:rsid w:val="0001321B"/>
    <w:rsid w:val="000137BA"/>
    <w:rsid w:val="00013B63"/>
    <w:rsid w:val="00013F64"/>
    <w:rsid w:val="000141F0"/>
    <w:rsid w:val="00014903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0E31"/>
    <w:rsid w:val="00021001"/>
    <w:rsid w:val="0002113C"/>
    <w:rsid w:val="0002130A"/>
    <w:rsid w:val="00021911"/>
    <w:rsid w:val="00021C67"/>
    <w:rsid w:val="00021DEC"/>
    <w:rsid w:val="000221EB"/>
    <w:rsid w:val="000222F7"/>
    <w:rsid w:val="0002297A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62"/>
    <w:rsid w:val="000300FE"/>
    <w:rsid w:val="00030619"/>
    <w:rsid w:val="000307C6"/>
    <w:rsid w:val="00030F74"/>
    <w:rsid w:val="00030F85"/>
    <w:rsid w:val="000317B2"/>
    <w:rsid w:val="00031EDD"/>
    <w:rsid w:val="0003204C"/>
    <w:rsid w:val="000321DC"/>
    <w:rsid w:val="000325EF"/>
    <w:rsid w:val="00032A0C"/>
    <w:rsid w:val="00032E5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37C69"/>
    <w:rsid w:val="00037EF8"/>
    <w:rsid w:val="000402B6"/>
    <w:rsid w:val="000404F2"/>
    <w:rsid w:val="00040AAD"/>
    <w:rsid w:val="00040C15"/>
    <w:rsid w:val="00040CEA"/>
    <w:rsid w:val="000413B8"/>
    <w:rsid w:val="00041609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6D2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2FC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C09"/>
    <w:rsid w:val="0005456E"/>
    <w:rsid w:val="00054ACE"/>
    <w:rsid w:val="00054AE4"/>
    <w:rsid w:val="00054DAB"/>
    <w:rsid w:val="00054F19"/>
    <w:rsid w:val="0005504C"/>
    <w:rsid w:val="000552A6"/>
    <w:rsid w:val="00055873"/>
    <w:rsid w:val="00055B8E"/>
    <w:rsid w:val="0005602E"/>
    <w:rsid w:val="00056057"/>
    <w:rsid w:val="000572A7"/>
    <w:rsid w:val="000572AE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BC3"/>
    <w:rsid w:val="00065016"/>
    <w:rsid w:val="00065031"/>
    <w:rsid w:val="0006549C"/>
    <w:rsid w:val="000656F6"/>
    <w:rsid w:val="000659DD"/>
    <w:rsid w:val="00065D64"/>
    <w:rsid w:val="000667D1"/>
    <w:rsid w:val="00067087"/>
    <w:rsid w:val="0006739D"/>
    <w:rsid w:val="00067506"/>
    <w:rsid w:val="0006777C"/>
    <w:rsid w:val="00067F6D"/>
    <w:rsid w:val="00067FE2"/>
    <w:rsid w:val="00070192"/>
    <w:rsid w:val="0007118F"/>
    <w:rsid w:val="0007162A"/>
    <w:rsid w:val="000716FB"/>
    <w:rsid w:val="00072E75"/>
    <w:rsid w:val="00072EFA"/>
    <w:rsid w:val="00072FF7"/>
    <w:rsid w:val="00073076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390"/>
    <w:rsid w:val="00075680"/>
    <w:rsid w:val="00075999"/>
    <w:rsid w:val="00075AB6"/>
    <w:rsid w:val="00075E04"/>
    <w:rsid w:val="00076408"/>
    <w:rsid w:val="00076608"/>
    <w:rsid w:val="00076C6C"/>
    <w:rsid w:val="00076C73"/>
    <w:rsid w:val="00077023"/>
    <w:rsid w:val="00077073"/>
    <w:rsid w:val="0008022A"/>
    <w:rsid w:val="00080418"/>
    <w:rsid w:val="000805B2"/>
    <w:rsid w:val="00080D74"/>
    <w:rsid w:val="00080E97"/>
    <w:rsid w:val="00081383"/>
    <w:rsid w:val="00081386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A35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263"/>
    <w:rsid w:val="0009037D"/>
    <w:rsid w:val="00090394"/>
    <w:rsid w:val="00090510"/>
    <w:rsid w:val="00090573"/>
    <w:rsid w:val="00090863"/>
    <w:rsid w:val="00091C98"/>
    <w:rsid w:val="000921E3"/>
    <w:rsid w:val="00092A3D"/>
    <w:rsid w:val="00092CF8"/>
    <w:rsid w:val="000931C3"/>
    <w:rsid w:val="00093566"/>
    <w:rsid w:val="00093988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6950"/>
    <w:rsid w:val="0009709B"/>
    <w:rsid w:val="000970D0"/>
    <w:rsid w:val="0009720E"/>
    <w:rsid w:val="000979F0"/>
    <w:rsid w:val="00097AE8"/>
    <w:rsid w:val="000A02DC"/>
    <w:rsid w:val="000A09A2"/>
    <w:rsid w:val="000A0BB3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AED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3C7"/>
    <w:rsid w:val="000B546F"/>
    <w:rsid w:val="000B5589"/>
    <w:rsid w:val="000B6030"/>
    <w:rsid w:val="000B65BE"/>
    <w:rsid w:val="000B68D5"/>
    <w:rsid w:val="000B695D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7C6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39D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E011D"/>
    <w:rsid w:val="000E03CF"/>
    <w:rsid w:val="000E0D89"/>
    <w:rsid w:val="000E1003"/>
    <w:rsid w:val="000E137D"/>
    <w:rsid w:val="000E14B9"/>
    <w:rsid w:val="000E166D"/>
    <w:rsid w:val="000E182B"/>
    <w:rsid w:val="000E1E8E"/>
    <w:rsid w:val="000E2787"/>
    <w:rsid w:val="000E279B"/>
    <w:rsid w:val="000E3075"/>
    <w:rsid w:val="000E331F"/>
    <w:rsid w:val="000E3358"/>
    <w:rsid w:val="000E38ED"/>
    <w:rsid w:val="000E3F14"/>
    <w:rsid w:val="000E3F84"/>
    <w:rsid w:val="000E40C3"/>
    <w:rsid w:val="000E4C9B"/>
    <w:rsid w:val="000E4D01"/>
    <w:rsid w:val="000E4D5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5AF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844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AD8"/>
    <w:rsid w:val="00105CEE"/>
    <w:rsid w:val="00105DA1"/>
    <w:rsid w:val="001064C3"/>
    <w:rsid w:val="0010660E"/>
    <w:rsid w:val="00106A95"/>
    <w:rsid w:val="00106CC3"/>
    <w:rsid w:val="00106E7E"/>
    <w:rsid w:val="00106FF1"/>
    <w:rsid w:val="0010795D"/>
    <w:rsid w:val="0011034F"/>
    <w:rsid w:val="00110851"/>
    <w:rsid w:val="00110D5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7CC"/>
    <w:rsid w:val="00121B8E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A8A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5015"/>
    <w:rsid w:val="00135095"/>
    <w:rsid w:val="00135517"/>
    <w:rsid w:val="00135829"/>
    <w:rsid w:val="00135884"/>
    <w:rsid w:val="001358A7"/>
    <w:rsid w:val="001358F4"/>
    <w:rsid w:val="00135DD1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7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09E"/>
    <w:rsid w:val="001508E1"/>
    <w:rsid w:val="001510ED"/>
    <w:rsid w:val="001517AB"/>
    <w:rsid w:val="00151805"/>
    <w:rsid w:val="00151897"/>
    <w:rsid w:val="00152066"/>
    <w:rsid w:val="00152559"/>
    <w:rsid w:val="00152A3B"/>
    <w:rsid w:val="00153117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C4D"/>
    <w:rsid w:val="00155D53"/>
    <w:rsid w:val="0015622B"/>
    <w:rsid w:val="00156260"/>
    <w:rsid w:val="00156502"/>
    <w:rsid w:val="00156EAD"/>
    <w:rsid w:val="00157D79"/>
    <w:rsid w:val="0016008F"/>
    <w:rsid w:val="0016019C"/>
    <w:rsid w:val="001601C7"/>
    <w:rsid w:val="001602C2"/>
    <w:rsid w:val="00160674"/>
    <w:rsid w:val="00160786"/>
    <w:rsid w:val="00160FED"/>
    <w:rsid w:val="00162262"/>
    <w:rsid w:val="001623A3"/>
    <w:rsid w:val="00162BD5"/>
    <w:rsid w:val="00162CF1"/>
    <w:rsid w:val="00162F82"/>
    <w:rsid w:val="001630E4"/>
    <w:rsid w:val="00163179"/>
    <w:rsid w:val="0016368F"/>
    <w:rsid w:val="001639BC"/>
    <w:rsid w:val="00163AFC"/>
    <w:rsid w:val="00163C9A"/>
    <w:rsid w:val="001641ED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EF5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5B0"/>
    <w:rsid w:val="001737DB"/>
    <w:rsid w:val="001738A5"/>
    <w:rsid w:val="00173A00"/>
    <w:rsid w:val="00173B38"/>
    <w:rsid w:val="00173B80"/>
    <w:rsid w:val="00173D38"/>
    <w:rsid w:val="00174C1F"/>
    <w:rsid w:val="00174DDB"/>
    <w:rsid w:val="00175009"/>
    <w:rsid w:val="001752EC"/>
    <w:rsid w:val="00175B5A"/>
    <w:rsid w:val="00175E7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4E9"/>
    <w:rsid w:val="00191727"/>
    <w:rsid w:val="00191EBF"/>
    <w:rsid w:val="00192338"/>
    <w:rsid w:val="00192589"/>
    <w:rsid w:val="001925E5"/>
    <w:rsid w:val="001929F7"/>
    <w:rsid w:val="00193987"/>
    <w:rsid w:val="00194955"/>
    <w:rsid w:val="00194A12"/>
    <w:rsid w:val="0019573B"/>
    <w:rsid w:val="0019592C"/>
    <w:rsid w:val="00196085"/>
    <w:rsid w:val="0019639D"/>
    <w:rsid w:val="001965EB"/>
    <w:rsid w:val="00196700"/>
    <w:rsid w:val="00196B90"/>
    <w:rsid w:val="00196DE8"/>
    <w:rsid w:val="00196FF4"/>
    <w:rsid w:val="0019731F"/>
    <w:rsid w:val="0019734F"/>
    <w:rsid w:val="001A0303"/>
    <w:rsid w:val="001A0676"/>
    <w:rsid w:val="001A067A"/>
    <w:rsid w:val="001A06C8"/>
    <w:rsid w:val="001A1337"/>
    <w:rsid w:val="001A15E6"/>
    <w:rsid w:val="001A2939"/>
    <w:rsid w:val="001A2AA6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475F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9E9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FE6"/>
    <w:rsid w:val="001D1258"/>
    <w:rsid w:val="001D125F"/>
    <w:rsid w:val="001D19F8"/>
    <w:rsid w:val="001D1B40"/>
    <w:rsid w:val="001D1CFF"/>
    <w:rsid w:val="001D1D66"/>
    <w:rsid w:val="001D2B3C"/>
    <w:rsid w:val="001D2E6C"/>
    <w:rsid w:val="001D35DC"/>
    <w:rsid w:val="001D4178"/>
    <w:rsid w:val="001D43C0"/>
    <w:rsid w:val="001D448E"/>
    <w:rsid w:val="001D4969"/>
    <w:rsid w:val="001D4AF0"/>
    <w:rsid w:val="001D4F24"/>
    <w:rsid w:val="001D506F"/>
    <w:rsid w:val="001D517C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1DD"/>
    <w:rsid w:val="001F1843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38B"/>
    <w:rsid w:val="001F45E8"/>
    <w:rsid w:val="001F4E57"/>
    <w:rsid w:val="001F51F2"/>
    <w:rsid w:val="001F53A2"/>
    <w:rsid w:val="001F5C95"/>
    <w:rsid w:val="001F5C9E"/>
    <w:rsid w:val="001F5E73"/>
    <w:rsid w:val="001F5ED8"/>
    <w:rsid w:val="001F5F10"/>
    <w:rsid w:val="001F61EA"/>
    <w:rsid w:val="001F644E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AB1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7EC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12"/>
    <w:rsid w:val="00211345"/>
    <w:rsid w:val="002114FA"/>
    <w:rsid w:val="00211D31"/>
    <w:rsid w:val="00211DD9"/>
    <w:rsid w:val="00212816"/>
    <w:rsid w:val="002130BD"/>
    <w:rsid w:val="00213851"/>
    <w:rsid w:val="0021469D"/>
    <w:rsid w:val="00214E0D"/>
    <w:rsid w:val="0021512E"/>
    <w:rsid w:val="0021586D"/>
    <w:rsid w:val="00215D76"/>
    <w:rsid w:val="00215F1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BE4"/>
    <w:rsid w:val="00220C6F"/>
    <w:rsid w:val="00220E92"/>
    <w:rsid w:val="00221022"/>
    <w:rsid w:val="0022135D"/>
    <w:rsid w:val="002218C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95"/>
    <w:rsid w:val="002279D2"/>
    <w:rsid w:val="00227D0D"/>
    <w:rsid w:val="00227F9E"/>
    <w:rsid w:val="00230040"/>
    <w:rsid w:val="00230189"/>
    <w:rsid w:val="00230AD3"/>
    <w:rsid w:val="00230B2C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45A"/>
    <w:rsid w:val="002374F4"/>
    <w:rsid w:val="002375AD"/>
    <w:rsid w:val="00237C6F"/>
    <w:rsid w:val="00237D22"/>
    <w:rsid w:val="0024029F"/>
    <w:rsid w:val="002404F3"/>
    <w:rsid w:val="00240956"/>
    <w:rsid w:val="00240B7D"/>
    <w:rsid w:val="00240CD5"/>
    <w:rsid w:val="00240F65"/>
    <w:rsid w:val="00240FA4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3E8"/>
    <w:rsid w:val="002530D6"/>
    <w:rsid w:val="002530D9"/>
    <w:rsid w:val="0025325D"/>
    <w:rsid w:val="002533FF"/>
    <w:rsid w:val="00253400"/>
    <w:rsid w:val="002537F5"/>
    <w:rsid w:val="00253905"/>
    <w:rsid w:val="0025393C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428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1816"/>
    <w:rsid w:val="002819F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812"/>
    <w:rsid w:val="00290B8C"/>
    <w:rsid w:val="00290C83"/>
    <w:rsid w:val="0029142E"/>
    <w:rsid w:val="002915DA"/>
    <w:rsid w:val="0029178F"/>
    <w:rsid w:val="00291B89"/>
    <w:rsid w:val="00291C45"/>
    <w:rsid w:val="00292540"/>
    <w:rsid w:val="002925A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BEE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FB8"/>
    <w:rsid w:val="002A3163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F68"/>
    <w:rsid w:val="002B07BF"/>
    <w:rsid w:val="002B0805"/>
    <w:rsid w:val="002B0960"/>
    <w:rsid w:val="002B0C99"/>
    <w:rsid w:val="002B10F9"/>
    <w:rsid w:val="002B12C7"/>
    <w:rsid w:val="002B1AFA"/>
    <w:rsid w:val="002B21D6"/>
    <w:rsid w:val="002B2442"/>
    <w:rsid w:val="002B27B2"/>
    <w:rsid w:val="002B2C92"/>
    <w:rsid w:val="002B3081"/>
    <w:rsid w:val="002B318B"/>
    <w:rsid w:val="002B32BC"/>
    <w:rsid w:val="002B340B"/>
    <w:rsid w:val="002B34AE"/>
    <w:rsid w:val="002B3D90"/>
    <w:rsid w:val="002B453B"/>
    <w:rsid w:val="002B4567"/>
    <w:rsid w:val="002B4C39"/>
    <w:rsid w:val="002B601A"/>
    <w:rsid w:val="002B61F1"/>
    <w:rsid w:val="002B64FE"/>
    <w:rsid w:val="002B694E"/>
    <w:rsid w:val="002B6C6B"/>
    <w:rsid w:val="002B6D31"/>
    <w:rsid w:val="002B7D56"/>
    <w:rsid w:val="002C04C2"/>
    <w:rsid w:val="002C077B"/>
    <w:rsid w:val="002C0818"/>
    <w:rsid w:val="002C0A1D"/>
    <w:rsid w:val="002C0D11"/>
    <w:rsid w:val="002C1B17"/>
    <w:rsid w:val="002C203A"/>
    <w:rsid w:val="002C265B"/>
    <w:rsid w:val="002C2AE9"/>
    <w:rsid w:val="002C2B29"/>
    <w:rsid w:val="002C2E8A"/>
    <w:rsid w:val="002C2FCD"/>
    <w:rsid w:val="002C369F"/>
    <w:rsid w:val="002C3AE4"/>
    <w:rsid w:val="002C3E89"/>
    <w:rsid w:val="002C4154"/>
    <w:rsid w:val="002C42AA"/>
    <w:rsid w:val="002C4AF6"/>
    <w:rsid w:val="002C5533"/>
    <w:rsid w:val="002C5620"/>
    <w:rsid w:val="002C5A6B"/>
    <w:rsid w:val="002C61E0"/>
    <w:rsid w:val="002C640C"/>
    <w:rsid w:val="002C64DE"/>
    <w:rsid w:val="002C67F4"/>
    <w:rsid w:val="002C6995"/>
    <w:rsid w:val="002C6D3C"/>
    <w:rsid w:val="002C7765"/>
    <w:rsid w:val="002C782F"/>
    <w:rsid w:val="002C7B03"/>
    <w:rsid w:val="002C7B0D"/>
    <w:rsid w:val="002C7EBB"/>
    <w:rsid w:val="002C7FB2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F29"/>
    <w:rsid w:val="002D3968"/>
    <w:rsid w:val="002D39A8"/>
    <w:rsid w:val="002D425A"/>
    <w:rsid w:val="002D4314"/>
    <w:rsid w:val="002D4A54"/>
    <w:rsid w:val="002D4BF4"/>
    <w:rsid w:val="002D4E37"/>
    <w:rsid w:val="002D4F2A"/>
    <w:rsid w:val="002D5166"/>
    <w:rsid w:val="002D52E0"/>
    <w:rsid w:val="002D5DEA"/>
    <w:rsid w:val="002D6127"/>
    <w:rsid w:val="002D61BE"/>
    <w:rsid w:val="002D6ECB"/>
    <w:rsid w:val="002D7235"/>
    <w:rsid w:val="002D7494"/>
    <w:rsid w:val="002D76E8"/>
    <w:rsid w:val="002E0E94"/>
    <w:rsid w:val="002E15A5"/>
    <w:rsid w:val="002E16BC"/>
    <w:rsid w:val="002E2098"/>
    <w:rsid w:val="002E22BC"/>
    <w:rsid w:val="002E25D2"/>
    <w:rsid w:val="002E2738"/>
    <w:rsid w:val="002E28DA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AF6"/>
    <w:rsid w:val="002F0045"/>
    <w:rsid w:val="002F00F0"/>
    <w:rsid w:val="002F025B"/>
    <w:rsid w:val="002F0684"/>
    <w:rsid w:val="002F09C0"/>
    <w:rsid w:val="002F0ADB"/>
    <w:rsid w:val="002F0E34"/>
    <w:rsid w:val="002F11FB"/>
    <w:rsid w:val="002F1A31"/>
    <w:rsid w:val="002F296D"/>
    <w:rsid w:val="002F2AE0"/>
    <w:rsid w:val="002F2AE7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0"/>
    <w:rsid w:val="002F5881"/>
    <w:rsid w:val="002F5DCC"/>
    <w:rsid w:val="002F5FDA"/>
    <w:rsid w:val="002F6063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038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DFD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44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A97"/>
    <w:rsid w:val="00330C30"/>
    <w:rsid w:val="00330DE8"/>
    <w:rsid w:val="003321C3"/>
    <w:rsid w:val="0033241A"/>
    <w:rsid w:val="00332962"/>
    <w:rsid w:val="00334CE7"/>
    <w:rsid w:val="00334F98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7A"/>
    <w:rsid w:val="00343C24"/>
    <w:rsid w:val="00343FA6"/>
    <w:rsid w:val="00344725"/>
    <w:rsid w:val="00344901"/>
    <w:rsid w:val="0034511B"/>
    <w:rsid w:val="00346767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D6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4BD"/>
    <w:rsid w:val="00357659"/>
    <w:rsid w:val="00357712"/>
    <w:rsid w:val="00357A95"/>
    <w:rsid w:val="00357CAE"/>
    <w:rsid w:val="003604DB"/>
    <w:rsid w:val="0036080C"/>
    <w:rsid w:val="00361782"/>
    <w:rsid w:val="003617B5"/>
    <w:rsid w:val="0036185C"/>
    <w:rsid w:val="00361B1A"/>
    <w:rsid w:val="0036227D"/>
    <w:rsid w:val="0036262C"/>
    <w:rsid w:val="00362C5A"/>
    <w:rsid w:val="00362F57"/>
    <w:rsid w:val="003630B8"/>
    <w:rsid w:val="00363539"/>
    <w:rsid w:val="003635B6"/>
    <w:rsid w:val="00363732"/>
    <w:rsid w:val="00363DF8"/>
    <w:rsid w:val="00363FC9"/>
    <w:rsid w:val="00364252"/>
    <w:rsid w:val="00364833"/>
    <w:rsid w:val="00365023"/>
    <w:rsid w:val="00365644"/>
    <w:rsid w:val="0036590C"/>
    <w:rsid w:val="0036607F"/>
    <w:rsid w:val="003665C5"/>
    <w:rsid w:val="00366B3A"/>
    <w:rsid w:val="0036799D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8C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414"/>
    <w:rsid w:val="00380543"/>
    <w:rsid w:val="00380602"/>
    <w:rsid w:val="00380892"/>
    <w:rsid w:val="0038097B"/>
    <w:rsid w:val="00380BBD"/>
    <w:rsid w:val="00381E76"/>
    <w:rsid w:val="003821E7"/>
    <w:rsid w:val="00382903"/>
    <w:rsid w:val="00383091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E4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1F6"/>
    <w:rsid w:val="00393A04"/>
    <w:rsid w:val="00393A68"/>
    <w:rsid w:val="00393B78"/>
    <w:rsid w:val="0039408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495"/>
    <w:rsid w:val="003B0666"/>
    <w:rsid w:val="003B0B4D"/>
    <w:rsid w:val="003B0E43"/>
    <w:rsid w:val="003B11E8"/>
    <w:rsid w:val="003B248F"/>
    <w:rsid w:val="003B2B79"/>
    <w:rsid w:val="003B2C70"/>
    <w:rsid w:val="003B3171"/>
    <w:rsid w:val="003B3E56"/>
    <w:rsid w:val="003B4039"/>
    <w:rsid w:val="003B4482"/>
    <w:rsid w:val="003B4865"/>
    <w:rsid w:val="003B495C"/>
    <w:rsid w:val="003B4A8A"/>
    <w:rsid w:val="003B4B90"/>
    <w:rsid w:val="003B4D9B"/>
    <w:rsid w:val="003B4E9C"/>
    <w:rsid w:val="003B50ED"/>
    <w:rsid w:val="003B570F"/>
    <w:rsid w:val="003B5B57"/>
    <w:rsid w:val="003B5B7E"/>
    <w:rsid w:val="003B5BCB"/>
    <w:rsid w:val="003B5E30"/>
    <w:rsid w:val="003B6FCB"/>
    <w:rsid w:val="003B7020"/>
    <w:rsid w:val="003B70EF"/>
    <w:rsid w:val="003B7294"/>
    <w:rsid w:val="003B76FE"/>
    <w:rsid w:val="003B7DB4"/>
    <w:rsid w:val="003C009A"/>
    <w:rsid w:val="003C07D7"/>
    <w:rsid w:val="003C0985"/>
    <w:rsid w:val="003C10B8"/>
    <w:rsid w:val="003C2C9D"/>
    <w:rsid w:val="003C36F2"/>
    <w:rsid w:val="003C3B73"/>
    <w:rsid w:val="003C3D6E"/>
    <w:rsid w:val="003C3F8B"/>
    <w:rsid w:val="003C4213"/>
    <w:rsid w:val="003C4250"/>
    <w:rsid w:val="003C44DB"/>
    <w:rsid w:val="003C4D9A"/>
    <w:rsid w:val="003C4F25"/>
    <w:rsid w:val="003C5468"/>
    <w:rsid w:val="003C64CD"/>
    <w:rsid w:val="003C6580"/>
    <w:rsid w:val="003C67CB"/>
    <w:rsid w:val="003C6954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B88"/>
    <w:rsid w:val="003D3EE3"/>
    <w:rsid w:val="003D4350"/>
    <w:rsid w:val="003D4409"/>
    <w:rsid w:val="003D519A"/>
    <w:rsid w:val="003D5314"/>
    <w:rsid w:val="003D5717"/>
    <w:rsid w:val="003D5878"/>
    <w:rsid w:val="003D59FE"/>
    <w:rsid w:val="003D63BA"/>
    <w:rsid w:val="003D680E"/>
    <w:rsid w:val="003D69ED"/>
    <w:rsid w:val="003D6B43"/>
    <w:rsid w:val="003D6DC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EEC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4E40"/>
    <w:rsid w:val="003F536B"/>
    <w:rsid w:val="003F560A"/>
    <w:rsid w:val="003F586D"/>
    <w:rsid w:val="003F62B4"/>
    <w:rsid w:val="003F67F1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30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9F3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103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7E3"/>
    <w:rsid w:val="00417D10"/>
    <w:rsid w:val="00417DAA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13B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6A6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BB4"/>
    <w:rsid w:val="00437E77"/>
    <w:rsid w:val="004402A7"/>
    <w:rsid w:val="0044035D"/>
    <w:rsid w:val="00440850"/>
    <w:rsid w:val="00440EA5"/>
    <w:rsid w:val="0044142F"/>
    <w:rsid w:val="004423F7"/>
    <w:rsid w:val="004425C2"/>
    <w:rsid w:val="004426FE"/>
    <w:rsid w:val="00442824"/>
    <w:rsid w:val="00442BD2"/>
    <w:rsid w:val="00442D39"/>
    <w:rsid w:val="00442FFB"/>
    <w:rsid w:val="004430FD"/>
    <w:rsid w:val="00443586"/>
    <w:rsid w:val="004435E2"/>
    <w:rsid w:val="004439AB"/>
    <w:rsid w:val="00443A73"/>
    <w:rsid w:val="00443B48"/>
    <w:rsid w:val="00443E05"/>
    <w:rsid w:val="004442A7"/>
    <w:rsid w:val="00444901"/>
    <w:rsid w:val="00444934"/>
    <w:rsid w:val="00444F5E"/>
    <w:rsid w:val="00445513"/>
    <w:rsid w:val="00445625"/>
    <w:rsid w:val="00445907"/>
    <w:rsid w:val="00445CFF"/>
    <w:rsid w:val="0044608B"/>
    <w:rsid w:val="004462AF"/>
    <w:rsid w:val="00446424"/>
    <w:rsid w:val="0044662A"/>
    <w:rsid w:val="004478FA"/>
    <w:rsid w:val="004479DF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6A"/>
    <w:rsid w:val="004543E4"/>
    <w:rsid w:val="004548E5"/>
    <w:rsid w:val="00454ACD"/>
    <w:rsid w:val="00454F08"/>
    <w:rsid w:val="00454F85"/>
    <w:rsid w:val="00455105"/>
    <w:rsid w:val="004551C3"/>
    <w:rsid w:val="00455AEB"/>
    <w:rsid w:val="00455E20"/>
    <w:rsid w:val="00456114"/>
    <w:rsid w:val="0045623E"/>
    <w:rsid w:val="00456971"/>
    <w:rsid w:val="00456AC7"/>
    <w:rsid w:val="0045742D"/>
    <w:rsid w:val="00457A9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CA3"/>
    <w:rsid w:val="0046400B"/>
    <w:rsid w:val="004641A0"/>
    <w:rsid w:val="0046434B"/>
    <w:rsid w:val="00464A82"/>
    <w:rsid w:val="00464EE0"/>
    <w:rsid w:val="00465180"/>
    <w:rsid w:val="00465235"/>
    <w:rsid w:val="00465351"/>
    <w:rsid w:val="00465467"/>
    <w:rsid w:val="00465573"/>
    <w:rsid w:val="00465EB3"/>
    <w:rsid w:val="0047041E"/>
    <w:rsid w:val="00470628"/>
    <w:rsid w:val="00470713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F65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8E5"/>
    <w:rsid w:val="004961DB"/>
    <w:rsid w:val="0049653E"/>
    <w:rsid w:val="00496BEF"/>
    <w:rsid w:val="00496E38"/>
    <w:rsid w:val="00497C03"/>
    <w:rsid w:val="004A01E1"/>
    <w:rsid w:val="004A02B9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C05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20"/>
    <w:rsid w:val="004A7276"/>
    <w:rsid w:val="004A746B"/>
    <w:rsid w:val="004A770C"/>
    <w:rsid w:val="004A7EE7"/>
    <w:rsid w:val="004A7FB0"/>
    <w:rsid w:val="004B00FD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691"/>
    <w:rsid w:val="004B3C3F"/>
    <w:rsid w:val="004B45A2"/>
    <w:rsid w:val="004B46C3"/>
    <w:rsid w:val="004B4789"/>
    <w:rsid w:val="004B47A2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C7ECF"/>
    <w:rsid w:val="004D0E42"/>
    <w:rsid w:val="004D0FA5"/>
    <w:rsid w:val="004D1059"/>
    <w:rsid w:val="004D17E6"/>
    <w:rsid w:val="004D1A20"/>
    <w:rsid w:val="004D1A33"/>
    <w:rsid w:val="004D1C35"/>
    <w:rsid w:val="004D1C4A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D75"/>
    <w:rsid w:val="004D5F02"/>
    <w:rsid w:val="004D602D"/>
    <w:rsid w:val="004D65BA"/>
    <w:rsid w:val="004D68C0"/>
    <w:rsid w:val="004D70E1"/>
    <w:rsid w:val="004D710C"/>
    <w:rsid w:val="004E0033"/>
    <w:rsid w:val="004E00F1"/>
    <w:rsid w:val="004E02CD"/>
    <w:rsid w:val="004E03BE"/>
    <w:rsid w:val="004E071E"/>
    <w:rsid w:val="004E0CD0"/>
    <w:rsid w:val="004E1260"/>
    <w:rsid w:val="004E1CBB"/>
    <w:rsid w:val="004E1D07"/>
    <w:rsid w:val="004E209D"/>
    <w:rsid w:val="004E21D3"/>
    <w:rsid w:val="004E21E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5E9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658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006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D01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5C6"/>
    <w:rsid w:val="00512747"/>
    <w:rsid w:val="00512A59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053"/>
    <w:rsid w:val="005173A4"/>
    <w:rsid w:val="005179DC"/>
    <w:rsid w:val="0052001B"/>
    <w:rsid w:val="005207E1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D51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93C"/>
    <w:rsid w:val="00535A27"/>
    <w:rsid w:val="00535B60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21"/>
    <w:rsid w:val="00543A66"/>
    <w:rsid w:val="00543A83"/>
    <w:rsid w:val="00543FA3"/>
    <w:rsid w:val="005441E6"/>
    <w:rsid w:val="005442D1"/>
    <w:rsid w:val="00544B71"/>
    <w:rsid w:val="005452AE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C6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57FCE"/>
    <w:rsid w:val="00560AC9"/>
    <w:rsid w:val="00561250"/>
    <w:rsid w:val="0056134D"/>
    <w:rsid w:val="00561A95"/>
    <w:rsid w:val="00561BF6"/>
    <w:rsid w:val="00562757"/>
    <w:rsid w:val="005627C0"/>
    <w:rsid w:val="00562A7D"/>
    <w:rsid w:val="00562CDC"/>
    <w:rsid w:val="00563FD2"/>
    <w:rsid w:val="005642EC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14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B5E"/>
    <w:rsid w:val="00575CDD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6C0C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2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63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47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04"/>
    <w:rsid w:val="005B5425"/>
    <w:rsid w:val="005B54FE"/>
    <w:rsid w:val="005B5A40"/>
    <w:rsid w:val="005B5A55"/>
    <w:rsid w:val="005B5CFF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7AB"/>
    <w:rsid w:val="005C0869"/>
    <w:rsid w:val="005C0904"/>
    <w:rsid w:val="005C09BF"/>
    <w:rsid w:val="005C0D61"/>
    <w:rsid w:val="005C0DDE"/>
    <w:rsid w:val="005C0F44"/>
    <w:rsid w:val="005C1225"/>
    <w:rsid w:val="005C132F"/>
    <w:rsid w:val="005C1752"/>
    <w:rsid w:val="005C1BF2"/>
    <w:rsid w:val="005C2144"/>
    <w:rsid w:val="005C247C"/>
    <w:rsid w:val="005C2D32"/>
    <w:rsid w:val="005C376D"/>
    <w:rsid w:val="005C45C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BA8"/>
    <w:rsid w:val="005C772B"/>
    <w:rsid w:val="005C796F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C43"/>
    <w:rsid w:val="005D20FC"/>
    <w:rsid w:val="005D24A2"/>
    <w:rsid w:val="005D25D7"/>
    <w:rsid w:val="005D2A49"/>
    <w:rsid w:val="005D2CB0"/>
    <w:rsid w:val="005D2EE8"/>
    <w:rsid w:val="005D313D"/>
    <w:rsid w:val="005D3534"/>
    <w:rsid w:val="005D3707"/>
    <w:rsid w:val="005D3A7B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40"/>
    <w:rsid w:val="005E06E1"/>
    <w:rsid w:val="005E0899"/>
    <w:rsid w:val="005E0E2A"/>
    <w:rsid w:val="005E1393"/>
    <w:rsid w:val="005E1411"/>
    <w:rsid w:val="005E3027"/>
    <w:rsid w:val="005E3035"/>
    <w:rsid w:val="005E35FD"/>
    <w:rsid w:val="005E383F"/>
    <w:rsid w:val="005E3B77"/>
    <w:rsid w:val="005E412A"/>
    <w:rsid w:val="005E48F7"/>
    <w:rsid w:val="005E4CCB"/>
    <w:rsid w:val="005E5563"/>
    <w:rsid w:val="005E59C5"/>
    <w:rsid w:val="005E5BE8"/>
    <w:rsid w:val="005E5CDE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DC7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5F"/>
    <w:rsid w:val="005F7CC1"/>
    <w:rsid w:val="006004DE"/>
    <w:rsid w:val="00600B6C"/>
    <w:rsid w:val="00601072"/>
    <w:rsid w:val="00601097"/>
    <w:rsid w:val="006012E4"/>
    <w:rsid w:val="0060144E"/>
    <w:rsid w:val="00601510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A4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64B"/>
    <w:rsid w:val="00612C73"/>
    <w:rsid w:val="00612E96"/>
    <w:rsid w:val="006133A2"/>
    <w:rsid w:val="006134CE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4D7"/>
    <w:rsid w:val="00616885"/>
    <w:rsid w:val="00616F90"/>
    <w:rsid w:val="0061717B"/>
    <w:rsid w:val="0061717F"/>
    <w:rsid w:val="006175CF"/>
    <w:rsid w:val="006177D5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241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992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DB"/>
    <w:rsid w:val="006341AD"/>
    <w:rsid w:val="006346F1"/>
    <w:rsid w:val="006347F5"/>
    <w:rsid w:val="0063531F"/>
    <w:rsid w:val="006353D0"/>
    <w:rsid w:val="00635998"/>
    <w:rsid w:val="00635EDC"/>
    <w:rsid w:val="00635F56"/>
    <w:rsid w:val="00636094"/>
    <w:rsid w:val="0063633A"/>
    <w:rsid w:val="0063650D"/>
    <w:rsid w:val="00636A76"/>
    <w:rsid w:val="0063720A"/>
    <w:rsid w:val="00637359"/>
    <w:rsid w:val="006373C7"/>
    <w:rsid w:val="00637BC9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0E"/>
    <w:rsid w:val="00651FA0"/>
    <w:rsid w:val="006520F1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36D"/>
    <w:rsid w:val="0066146F"/>
    <w:rsid w:val="00661636"/>
    <w:rsid w:val="00661CC2"/>
    <w:rsid w:val="00662166"/>
    <w:rsid w:val="00662280"/>
    <w:rsid w:val="00662DC0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8AD"/>
    <w:rsid w:val="00667A27"/>
    <w:rsid w:val="00670290"/>
    <w:rsid w:val="006704BF"/>
    <w:rsid w:val="00670AD6"/>
    <w:rsid w:val="00670ECD"/>
    <w:rsid w:val="00671010"/>
    <w:rsid w:val="0067106A"/>
    <w:rsid w:val="006713AE"/>
    <w:rsid w:val="0067178D"/>
    <w:rsid w:val="00671B4F"/>
    <w:rsid w:val="006725CC"/>
    <w:rsid w:val="0067273D"/>
    <w:rsid w:val="00672966"/>
    <w:rsid w:val="006735BC"/>
    <w:rsid w:val="00673B27"/>
    <w:rsid w:val="00673BDE"/>
    <w:rsid w:val="00673EB7"/>
    <w:rsid w:val="00673FBF"/>
    <w:rsid w:val="0067439E"/>
    <w:rsid w:val="006743F2"/>
    <w:rsid w:val="00674460"/>
    <w:rsid w:val="00674945"/>
    <w:rsid w:val="00674C0D"/>
    <w:rsid w:val="006754D4"/>
    <w:rsid w:val="00675652"/>
    <w:rsid w:val="006758E5"/>
    <w:rsid w:val="00675ECB"/>
    <w:rsid w:val="00675F5B"/>
    <w:rsid w:val="006760EB"/>
    <w:rsid w:val="0067649C"/>
    <w:rsid w:val="006767B8"/>
    <w:rsid w:val="006771B6"/>
    <w:rsid w:val="00677725"/>
    <w:rsid w:val="0068013A"/>
    <w:rsid w:val="006801CE"/>
    <w:rsid w:val="006803C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4FE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F0A"/>
    <w:rsid w:val="00694470"/>
    <w:rsid w:val="0069447C"/>
    <w:rsid w:val="0069473E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8E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2B3"/>
    <w:rsid w:val="006B0489"/>
    <w:rsid w:val="006B05F5"/>
    <w:rsid w:val="006B0A30"/>
    <w:rsid w:val="006B0BE2"/>
    <w:rsid w:val="006B11F1"/>
    <w:rsid w:val="006B1213"/>
    <w:rsid w:val="006B163E"/>
    <w:rsid w:val="006B166D"/>
    <w:rsid w:val="006B19B2"/>
    <w:rsid w:val="006B1A07"/>
    <w:rsid w:val="006B1DA2"/>
    <w:rsid w:val="006B1EA1"/>
    <w:rsid w:val="006B1F5F"/>
    <w:rsid w:val="006B2008"/>
    <w:rsid w:val="006B21E9"/>
    <w:rsid w:val="006B242D"/>
    <w:rsid w:val="006B2431"/>
    <w:rsid w:val="006B31FD"/>
    <w:rsid w:val="006B35C8"/>
    <w:rsid w:val="006B393F"/>
    <w:rsid w:val="006B3AA9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ADD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5E"/>
    <w:rsid w:val="006C375B"/>
    <w:rsid w:val="006C3A87"/>
    <w:rsid w:val="006C3D9E"/>
    <w:rsid w:val="006C3FF3"/>
    <w:rsid w:val="006C44D3"/>
    <w:rsid w:val="006C45C1"/>
    <w:rsid w:val="006C4B11"/>
    <w:rsid w:val="006C4D69"/>
    <w:rsid w:val="006C4E89"/>
    <w:rsid w:val="006C50C3"/>
    <w:rsid w:val="006C5389"/>
    <w:rsid w:val="006C54AC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20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532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C6"/>
    <w:rsid w:val="006E1135"/>
    <w:rsid w:val="006E129F"/>
    <w:rsid w:val="006E1469"/>
    <w:rsid w:val="006E176F"/>
    <w:rsid w:val="006E1C34"/>
    <w:rsid w:val="006E1E45"/>
    <w:rsid w:val="006E22CC"/>
    <w:rsid w:val="006E250E"/>
    <w:rsid w:val="006E3D3A"/>
    <w:rsid w:val="006E4646"/>
    <w:rsid w:val="006E512D"/>
    <w:rsid w:val="006E518A"/>
    <w:rsid w:val="006E5477"/>
    <w:rsid w:val="006E554E"/>
    <w:rsid w:val="006E5AF3"/>
    <w:rsid w:val="006E5AFE"/>
    <w:rsid w:val="006E696A"/>
    <w:rsid w:val="006E6C33"/>
    <w:rsid w:val="006E6F03"/>
    <w:rsid w:val="006E71A8"/>
    <w:rsid w:val="006E7496"/>
    <w:rsid w:val="006E7883"/>
    <w:rsid w:val="006E7899"/>
    <w:rsid w:val="006E7969"/>
    <w:rsid w:val="006E7B11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EFC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756"/>
    <w:rsid w:val="006F5B41"/>
    <w:rsid w:val="006F65D6"/>
    <w:rsid w:val="006F6689"/>
    <w:rsid w:val="006F6740"/>
    <w:rsid w:val="006F6FEA"/>
    <w:rsid w:val="006F70D1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08F0"/>
    <w:rsid w:val="0070124B"/>
    <w:rsid w:val="007017EA"/>
    <w:rsid w:val="0070181F"/>
    <w:rsid w:val="0070193E"/>
    <w:rsid w:val="00701B27"/>
    <w:rsid w:val="00701F97"/>
    <w:rsid w:val="00702CAB"/>
    <w:rsid w:val="007032E6"/>
    <w:rsid w:val="007036E5"/>
    <w:rsid w:val="00703D8A"/>
    <w:rsid w:val="00704123"/>
    <w:rsid w:val="007041AC"/>
    <w:rsid w:val="00704641"/>
    <w:rsid w:val="007047A7"/>
    <w:rsid w:val="00704E9B"/>
    <w:rsid w:val="007050A6"/>
    <w:rsid w:val="007056ED"/>
    <w:rsid w:val="00705D28"/>
    <w:rsid w:val="007063FF"/>
    <w:rsid w:val="00706704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3BB"/>
    <w:rsid w:val="00715EA0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DB3"/>
    <w:rsid w:val="00721E1D"/>
    <w:rsid w:val="00722260"/>
    <w:rsid w:val="0072268E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549"/>
    <w:rsid w:val="007279F1"/>
    <w:rsid w:val="00727D27"/>
    <w:rsid w:val="00727E9F"/>
    <w:rsid w:val="007310CE"/>
    <w:rsid w:val="0073128B"/>
    <w:rsid w:val="0073150C"/>
    <w:rsid w:val="0073171A"/>
    <w:rsid w:val="00731CBF"/>
    <w:rsid w:val="00732158"/>
    <w:rsid w:val="007325D3"/>
    <w:rsid w:val="00732885"/>
    <w:rsid w:val="00732945"/>
    <w:rsid w:val="00733858"/>
    <w:rsid w:val="00733A80"/>
    <w:rsid w:val="0073497A"/>
    <w:rsid w:val="007351B0"/>
    <w:rsid w:val="0073532A"/>
    <w:rsid w:val="0073637C"/>
    <w:rsid w:val="00736886"/>
    <w:rsid w:val="00736965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FD5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3A"/>
    <w:rsid w:val="00747446"/>
    <w:rsid w:val="00747782"/>
    <w:rsid w:val="00747BD8"/>
    <w:rsid w:val="00747C0A"/>
    <w:rsid w:val="00747F05"/>
    <w:rsid w:val="0075038A"/>
    <w:rsid w:val="007503B7"/>
    <w:rsid w:val="007509F9"/>
    <w:rsid w:val="00751D67"/>
    <w:rsid w:val="00751F76"/>
    <w:rsid w:val="00752497"/>
    <w:rsid w:val="007524E2"/>
    <w:rsid w:val="00752CF1"/>
    <w:rsid w:val="00752FE7"/>
    <w:rsid w:val="00753564"/>
    <w:rsid w:val="00753F01"/>
    <w:rsid w:val="0075412E"/>
    <w:rsid w:val="00754747"/>
    <w:rsid w:val="00754D64"/>
    <w:rsid w:val="00754E7F"/>
    <w:rsid w:val="00754FCC"/>
    <w:rsid w:val="00755420"/>
    <w:rsid w:val="00755559"/>
    <w:rsid w:val="00755B06"/>
    <w:rsid w:val="00755D41"/>
    <w:rsid w:val="00755E06"/>
    <w:rsid w:val="00755F8B"/>
    <w:rsid w:val="007562CD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0ED4"/>
    <w:rsid w:val="0076116A"/>
    <w:rsid w:val="007613AF"/>
    <w:rsid w:val="007614FE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D6"/>
    <w:rsid w:val="007721AD"/>
    <w:rsid w:val="007728F4"/>
    <w:rsid w:val="00772D15"/>
    <w:rsid w:val="00772DC3"/>
    <w:rsid w:val="007733C4"/>
    <w:rsid w:val="00773E06"/>
    <w:rsid w:val="00773EC7"/>
    <w:rsid w:val="00774339"/>
    <w:rsid w:val="007743A1"/>
    <w:rsid w:val="007744EF"/>
    <w:rsid w:val="00775B08"/>
    <w:rsid w:val="00775BAA"/>
    <w:rsid w:val="00775EC3"/>
    <w:rsid w:val="00775EFD"/>
    <w:rsid w:val="00775F11"/>
    <w:rsid w:val="00776575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3A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D74"/>
    <w:rsid w:val="0079253B"/>
    <w:rsid w:val="007926B7"/>
    <w:rsid w:val="0079276E"/>
    <w:rsid w:val="00792AD3"/>
    <w:rsid w:val="00792ECC"/>
    <w:rsid w:val="00793774"/>
    <w:rsid w:val="007939C7"/>
    <w:rsid w:val="00793F0D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15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7"/>
    <w:rsid w:val="007A2D56"/>
    <w:rsid w:val="007A32E9"/>
    <w:rsid w:val="007A3395"/>
    <w:rsid w:val="007A3505"/>
    <w:rsid w:val="007A3BF2"/>
    <w:rsid w:val="007A40F4"/>
    <w:rsid w:val="007A4338"/>
    <w:rsid w:val="007A492D"/>
    <w:rsid w:val="007A4AF1"/>
    <w:rsid w:val="007A5288"/>
    <w:rsid w:val="007A5499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A7E82"/>
    <w:rsid w:val="007B0253"/>
    <w:rsid w:val="007B073B"/>
    <w:rsid w:val="007B1061"/>
    <w:rsid w:val="007B1F60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29D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315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378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632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792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DDE"/>
    <w:rsid w:val="007E3182"/>
    <w:rsid w:val="007E36F8"/>
    <w:rsid w:val="007E372F"/>
    <w:rsid w:val="007E402A"/>
    <w:rsid w:val="007E48CD"/>
    <w:rsid w:val="007E48E4"/>
    <w:rsid w:val="007E531F"/>
    <w:rsid w:val="007E5D16"/>
    <w:rsid w:val="007E5FFD"/>
    <w:rsid w:val="007E6239"/>
    <w:rsid w:val="007E653B"/>
    <w:rsid w:val="007E6735"/>
    <w:rsid w:val="007E67F4"/>
    <w:rsid w:val="007E732E"/>
    <w:rsid w:val="007E741E"/>
    <w:rsid w:val="007E7A3F"/>
    <w:rsid w:val="007E7B2B"/>
    <w:rsid w:val="007E7E6F"/>
    <w:rsid w:val="007F05E0"/>
    <w:rsid w:val="007F0B77"/>
    <w:rsid w:val="007F0B82"/>
    <w:rsid w:val="007F0DD3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7F79A3"/>
    <w:rsid w:val="007F79D9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617"/>
    <w:rsid w:val="00804867"/>
    <w:rsid w:val="00804B2F"/>
    <w:rsid w:val="00804BDA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2F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529"/>
    <w:rsid w:val="00812027"/>
    <w:rsid w:val="008123D5"/>
    <w:rsid w:val="008124FE"/>
    <w:rsid w:val="008127B0"/>
    <w:rsid w:val="00812FE3"/>
    <w:rsid w:val="00813841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FC3"/>
    <w:rsid w:val="0081529F"/>
    <w:rsid w:val="008153F0"/>
    <w:rsid w:val="008154B6"/>
    <w:rsid w:val="008154DF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19D"/>
    <w:rsid w:val="0081787C"/>
    <w:rsid w:val="00817B8F"/>
    <w:rsid w:val="00817C96"/>
    <w:rsid w:val="00817CB0"/>
    <w:rsid w:val="00817D2A"/>
    <w:rsid w:val="00817F27"/>
    <w:rsid w:val="0082110F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C9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660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5B1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F5C"/>
    <w:rsid w:val="0084387F"/>
    <w:rsid w:val="00843AFD"/>
    <w:rsid w:val="00843B2C"/>
    <w:rsid w:val="008444F8"/>
    <w:rsid w:val="008445D2"/>
    <w:rsid w:val="00844750"/>
    <w:rsid w:val="00844864"/>
    <w:rsid w:val="00844CB5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644"/>
    <w:rsid w:val="00851B22"/>
    <w:rsid w:val="00852338"/>
    <w:rsid w:val="00852AA6"/>
    <w:rsid w:val="00853C45"/>
    <w:rsid w:val="00854090"/>
    <w:rsid w:val="008540C8"/>
    <w:rsid w:val="00854983"/>
    <w:rsid w:val="00854A18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3F4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86F"/>
    <w:rsid w:val="00862988"/>
    <w:rsid w:val="008629BE"/>
    <w:rsid w:val="00862A4E"/>
    <w:rsid w:val="00862BA2"/>
    <w:rsid w:val="00863096"/>
    <w:rsid w:val="00863479"/>
    <w:rsid w:val="00863AA0"/>
    <w:rsid w:val="0086483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936"/>
    <w:rsid w:val="00873BF0"/>
    <w:rsid w:val="00873C85"/>
    <w:rsid w:val="008742CE"/>
    <w:rsid w:val="00874741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0C"/>
    <w:rsid w:val="0088762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1B9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752"/>
    <w:rsid w:val="008A6F9D"/>
    <w:rsid w:val="008A72A4"/>
    <w:rsid w:val="008A758D"/>
    <w:rsid w:val="008A75C5"/>
    <w:rsid w:val="008A7669"/>
    <w:rsid w:val="008A76CB"/>
    <w:rsid w:val="008A7819"/>
    <w:rsid w:val="008A7B15"/>
    <w:rsid w:val="008A7B7E"/>
    <w:rsid w:val="008B01A2"/>
    <w:rsid w:val="008B07C2"/>
    <w:rsid w:val="008B097E"/>
    <w:rsid w:val="008B0CD0"/>
    <w:rsid w:val="008B0E97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A2E"/>
    <w:rsid w:val="008B2A8C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C10"/>
    <w:rsid w:val="008B6E5C"/>
    <w:rsid w:val="008C1161"/>
    <w:rsid w:val="008C1F44"/>
    <w:rsid w:val="008C2236"/>
    <w:rsid w:val="008C2426"/>
    <w:rsid w:val="008C2453"/>
    <w:rsid w:val="008C26B4"/>
    <w:rsid w:val="008C2767"/>
    <w:rsid w:val="008C36B7"/>
    <w:rsid w:val="008C37B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6EC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0AE"/>
    <w:rsid w:val="008E335D"/>
    <w:rsid w:val="008E378A"/>
    <w:rsid w:val="008E3F52"/>
    <w:rsid w:val="008E412D"/>
    <w:rsid w:val="008E451A"/>
    <w:rsid w:val="008E4CA5"/>
    <w:rsid w:val="008E4D10"/>
    <w:rsid w:val="008E522B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A2F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A22"/>
    <w:rsid w:val="008F1CF8"/>
    <w:rsid w:val="008F2201"/>
    <w:rsid w:val="008F2384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072"/>
    <w:rsid w:val="008F6188"/>
    <w:rsid w:val="008F62F8"/>
    <w:rsid w:val="008F6649"/>
    <w:rsid w:val="008F692B"/>
    <w:rsid w:val="008F6CD1"/>
    <w:rsid w:val="008F6FBB"/>
    <w:rsid w:val="008F7365"/>
    <w:rsid w:val="008F793B"/>
    <w:rsid w:val="008F7BD6"/>
    <w:rsid w:val="008F7CEF"/>
    <w:rsid w:val="008F7D9E"/>
    <w:rsid w:val="009000FD"/>
    <w:rsid w:val="009002DA"/>
    <w:rsid w:val="009003C2"/>
    <w:rsid w:val="00900B17"/>
    <w:rsid w:val="00900B60"/>
    <w:rsid w:val="00900DDE"/>
    <w:rsid w:val="00900DF1"/>
    <w:rsid w:val="00900E2E"/>
    <w:rsid w:val="009011F3"/>
    <w:rsid w:val="009012ED"/>
    <w:rsid w:val="00901359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B5D"/>
    <w:rsid w:val="00905F49"/>
    <w:rsid w:val="00906100"/>
    <w:rsid w:val="009067B8"/>
    <w:rsid w:val="00906CA0"/>
    <w:rsid w:val="00906EED"/>
    <w:rsid w:val="00907071"/>
    <w:rsid w:val="0090715C"/>
    <w:rsid w:val="00907BEE"/>
    <w:rsid w:val="00910874"/>
    <w:rsid w:val="009108A7"/>
    <w:rsid w:val="00910D62"/>
    <w:rsid w:val="00911A5A"/>
    <w:rsid w:val="00911E1A"/>
    <w:rsid w:val="0091225D"/>
    <w:rsid w:val="009123B9"/>
    <w:rsid w:val="00912690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D37"/>
    <w:rsid w:val="00921456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91F"/>
    <w:rsid w:val="00925B66"/>
    <w:rsid w:val="00925DD1"/>
    <w:rsid w:val="00925F7C"/>
    <w:rsid w:val="009260EC"/>
    <w:rsid w:val="00926264"/>
    <w:rsid w:val="00926595"/>
    <w:rsid w:val="0092698B"/>
    <w:rsid w:val="009269EB"/>
    <w:rsid w:val="0092754A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5E0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13"/>
    <w:rsid w:val="009359C0"/>
    <w:rsid w:val="00935B52"/>
    <w:rsid w:val="00935FD9"/>
    <w:rsid w:val="009360F7"/>
    <w:rsid w:val="0093634D"/>
    <w:rsid w:val="00936D07"/>
    <w:rsid w:val="009370A6"/>
    <w:rsid w:val="009378AD"/>
    <w:rsid w:val="00937AC7"/>
    <w:rsid w:val="00937D15"/>
    <w:rsid w:val="0094008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4DB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E1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4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230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BBD"/>
    <w:rsid w:val="00960C68"/>
    <w:rsid w:val="00960CB6"/>
    <w:rsid w:val="00960D27"/>
    <w:rsid w:val="00961023"/>
    <w:rsid w:val="009612F1"/>
    <w:rsid w:val="009616FA"/>
    <w:rsid w:val="00961A61"/>
    <w:rsid w:val="00961B13"/>
    <w:rsid w:val="00961E6D"/>
    <w:rsid w:val="00961F21"/>
    <w:rsid w:val="009621FF"/>
    <w:rsid w:val="0096392B"/>
    <w:rsid w:val="0096397B"/>
    <w:rsid w:val="0096425E"/>
    <w:rsid w:val="009648EB"/>
    <w:rsid w:val="00964E3C"/>
    <w:rsid w:val="00964E69"/>
    <w:rsid w:val="0096504D"/>
    <w:rsid w:val="009654F0"/>
    <w:rsid w:val="009656E7"/>
    <w:rsid w:val="009659EA"/>
    <w:rsid w:val="0096691D"/>
    <w:rsid w:val="00966EC4"/>
    <w:rsid w:val="0096758A"/>
    <w:rsid w:val="0096766C"/>
    <w:rsid w:val="00967851"/>
    <w:rsid w:val="009678D2"/>
    <w:rsid w:val="00967D2D"/>
    <w:rsid w:val="00970F7A"/>
    <w:rsid w:val="00970FE3"/>
    <w:rsid w:val="00971C7D"/>
    <w:rsid w:val="00971EC5"/>
    <w:rsid w:val="00971F6B"/>
    <w:rsid w:val="00971FCC"/>
    <w:rsid w:val="009722CD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4F3"/>
    <w:rsid w:val="009765CF"/>
    <w:rsid w:val="00976965"/>
    <w:rsid w:val="00976D1B"/>
    <w:rsid w:val="00976FFB"/>
    <w:rsid w:val="00977852"/>
    <w:rsid w:val="009778AB"/>
    <w:rsid w:val="0097797A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2B5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2E8F"/>
    <w:rsid w:val="00992EC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0D44"/>
    <w:rsid w:val="009A0E32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466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58A"/>
    <w:rsid w:val="009B3685"/>
    <w:rsid w:val="009B3745"/>
    <w:rsid w:val="009B3C79"/>
    <w:rsid w:val="009B3D47"/>
    <w:rsid w:val="009B4250"/>
    <w:rsid w:val="009B4821"/>
    <w:rsid w:val="009B4C1C"/>
    <w:rsid w:val="009B4C24"/>
    <w:rsid w:val="009B530E"/>
    <w:rsid w:val="009B5821"/>
    <w:rsid w:val="009B70E9"/>
    <w:rsid w:val="009B7564"/>
    <w:rsid w:val="009B7BB7"/>
    <w:rsid w:val="009B7EB2"/>
    <w:rsid w:val="009B7FFA"/>
    <w:rsid w:val="009C00EF"/>
    <w:rsid w:val="009C094B"/>
    <w:rsid w:val="009C0BC1"/>
    <w:rsid w:val="009C0BF7"/>
    <w:rsid w:val="009C0D03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2F"/>
    <w:rsid w:val="009D0361"/>
    <w:rsid w:val="009D0720"/>
    <w:rsid w:val="009D0C8D"/>
    <w:rsid w:val="009D1342"/>
    <w:rsid w:val="009D15EA"/>
    <w:rsid w:val="009D1D7C"/>
    <w:rsid w:val="009D1ED3"/>
    <w:rsid w:val="009D1EFC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55E"/>
    <w:rsid w:val="009E3644"/>
    <w:rsid w:val="009E3790"/>
    <w:rsid w:val="009E3C31"/>
    <w:rsid w:val="009E415D"/>
    <w:rsid w:val="009E4414"/>
    <w:rsid w:val="009E457F"/>
    <w:rsid w:val="009E4FCC"/>
    <w:rsid w:val="009E5515"/>
    <w:rsid w:val="009E5656"/>
    <w:rsid w:val="009E5AB4"/>
    <w:rsid w:val="009E5FD4"/>
    <w:rsid w:val="009E6321"/>
    <w:rsid w:val="009E641D"/>
    <w:rsid w:val="009E64B7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25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78C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DEA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F9"/>
    <w:rsid w:val="00A13715"/>
    <w:rsid w:val="00A13B10"/>
    <w:rsid w:val="00A13CF1"/>
    <w:rsid w:val="00A145D0"/>
    <w:rsid w:val="00A157EC"/>
    <w:rsid w:val="00A158D3"/>
    <w:rsid w:val="00A15F2F"/>
    <w:rsid w:val="00A16150"/>
    <w:rsid w:val="00A1627A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95"/>
    <w:rsid w:val="00A253C6"/>
    <w:rsid w:val="00A2548E"/>
    <w:rsid w:val="00A2585A"/>
    <w:rsid w:val="00A25C9D"/>
    <w:rsid w:val="00A261E4"/>
    <w:rsid w:val="00A265D9"/>
    <w:rsid w:val="00A26883"/>
    <w:rsid w:val="00A268A9"/>
    <w:rsid w:val="00A26D60"/>
    <w:rsid w:val="00A26EE0"/>
    <w:rsid w:val="00A2702B"/>
    <w:rsid w:val="00A2775B"/>
    <w:rsid w:val="00A2777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DE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742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0B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05"/>
    <w:rsid w:val="00A64BC7"/>
    <w:rsid w:val="00A64EB1"/>
    <w:rsid w:val="00A65417"/>
    <w:rsid w:val="00A655C8"/>
    <w:rsid w:val="00A6563A"/>
    <w:rsid w:val="00A65776"/>
    <w:rsid w:val="00A657CF"/>
    <w:rsid w:val="00A65C72"/>
    <w:rsid w:val="00A65FBF"/>
    <w:rsid w:val="00A6636E"/>
    <w:rsid w:val="00A66851"/>
    <w:rsid w:val="00A669D6"/>
    <w:rsid w:val="00A66A0F"/>
    <w:rsid w:val="00A673D2"/>
    <w:rsid w:val="00A6743F"/>
    <w:rsid w:val="00A677C1"/>
    <w:rsid w:val="00A67A8E"/>
    <w:rsid w:val="00A67A9F"/>
    <w:rsid w:val="00A67AC6"/>
    <w:rsid w:val="00A67B40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810"/>
    <w:rsid w:val="00A81D9B"/>
    <w:rsid w:val="00A8221B"/>
    <w:rsid w:val="00A82508"/>
    <w:rsid w:val="00A8284F"/>
    <w:rsid w:val="00A82C1E"/>
    <w:rsid w:val="00A831F0"/>
    <w:rsid w:val="00A835B2"/>
    <w:rsid w:val="00A83B79"/>
    <w:rsid w:val="00A83BF1"/>
    <w:rsid w:val="00A83CA0"/>
    <w:rsid w:val="00A83D06"/>
    <w:rsid w:val="00A84298"/>
    <w:rsid w:val="00A8448A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640"/>
    <w:rsid w:val="00A90E27"/>
    <w:rsid w:val="00A91218"/>
    <w:rsid w:val="00A91469"/>
    <w:rsid w:val="00A91618"/>
    <w:rsid w:val="00A9164F"/>
    <w:rsid w:val="00A91F3E"/>
    <w:rsid w:val="00A92457"/>
    <w:rsid w:val="00A927EE"/>
    <w:rsid w:val="00A92B81"/>
    <w:rsid w:val="00A934FE"/>
    <w:rsid w:val="00A936E6"/>
    <w:rsid w:val="00A93800"/>
    <w:rsid w:val="00A938E5"/>
    <w:rsid w:val="00A93942"/>
    <w:rsid w:val="00A93BDA"/>
    <w:rsid w:val="00A93E34"/>
    <w:rsid w:val="00A93FAE"/>
    <w:rsid w:val="00A9498B"/>
    <w:rsid w:val="00A94A70"/>
    <w:rsid w:val="00A94BB8"/>
    <w:rsid w:val="00A9505F"/>
    <w:rsid w:val="00A9508C"/>
    <w:rsid w:val="00A9526D"/>
    <w:rsid w:val="00A958E9"/>
    <w:rsid w:val="00A95A3E"/>
    <w:rsid w:val="00A95E7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D62"/>
    <w:rsid w:val="00AA4F41"/>
    <w:rsid w:val="00AA5584"/>
    <w:rsid w:val="00AA576F"/>
    <w:rsid w:val="00AA57CC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6D"/>
    <w:rsid w:val="00AB3F9D"/>
    <w:rsid w:val="00AB4157"/>
    <w:rsid w:val="00AB42FF"/>
    <w:rsid w:val="00AB4300"/>
    <w:rsid w:val="00AB4364"/>
    <w:rsid w:val="00AB5058"/>
    <w:rsid w:val="00AB513E"/>
    <w:rsid w:val="00AB51DA"/>
    <w:rsid w:val="00AB53BA"/>
    <w:rsid w:val="00AB57AD"/>
    <w:rsid w:val="00AB583A"/>
    <w:rsid w:val="00AB5876"/>
    <w:rsid w:val="00AB642C"/>
    <w:rsid w:val="00AB644A"/>
    <w:rsid w:val="00AB6458"/>
    <w:rsid w:val="00AB6CA0"/>
    <w:rsid w:val="00AB70BA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707"/>
    <w:rsid w:val="00AC38E9"/>
    <w:rsid w:val="00AC45D6"/>
    <w:rsid w:val="00AC4A42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68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256"/>
    <w:rsid w:val="00AD626F"/>
    <w:rsid w:val="00AD6980"/>
    <w:rsid w:val="00AD6C7F"/>
    <w:rsid w:val="00AD70C9"/>
    <w:rsid w:val="00AD732B"/>
    <w:rsid w:val="00AD75A6"/>
    <w:rsid w:val="00AD7927"/>
    <w:rsid w:val="00AD7E17"/>
    <w:rsid w:val="00AE0160"/>
    <w:rsid w:val="00AE07C6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8E0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CA"/>
    <w:rsid w:val="00AF1414"/>
    <w:rsid w:val="00AF15C3"/>
    <w:rsid w:val="00AF19CD"/>
    <w:rsid w:val="00AF1B47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3D"/>
    <w:rsid w:val="00AF4ABD"/>
    <w:rsid w:val="00AF5363"/>
    <w:rsid w:val="00AF5C78"/>
    <w:rsid w:val="00AF5DF9"/>
    <w:rsid w:val="00AF5F78"/>
    <w:rsid w:val="00AF63A9"/>
    <w:rsid w:val="00AF6425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8C2"/>
    <w:rsid w:val="00B00D62"/>
    <w:rsid w:val="00B010D3"/>
    <w:rsid w:val="00B01CC2"/>
    <w:rsid w:val="00B01D0E"/>
    <w:rsid w:val="00B01F0D"/>
    <w:rsid w:val="00B02014"/>
    <w:rsid w:val="00B02015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2BA"/>
    <w:rsid w:val="00B0540A"/>
    <w:rsid w:val="00B05688"/>
    <w:rsid w:val="00B0588E"/>
    <w:rsid w:val="00B06771"/>
    <w:rsid w:val="00B06C77"/>
    <w:rsid w:val="00B07293"/>
    <w:rsid w:val="00B07390"/>
    <w:rsid w:val="00B075EC"/>
    <w:rsid w:val="00B076A7"/>
    <w:rsid w:val="00B076C4"/>
    <w:rsid w:val="00B07CBE"/>
    <w:rsid w:val="00B108ED"/>
    <w:rsid w:val="00B1093D"/>
    <w:rsid w:val="00B10DF3"/>
    <w:rsid w:val="00B116C5"/>
    <w:rsid w:val="00B11882"/>
    <w:rsid w:val="00B11E29"/>
    <w:rsid w:val="00B12A8C"/>
    <w:rsid w:val="00B13003"/>
    <w:rsid w:val="00B137BE"/>
    <w:rsid w:val="00B13829"/>
    <w:rsid w:val="00B13E98"/>
    <w:rsid w:val="00B13F1F"/>
    <w:rsid w:val="00B14251"/>
    <w:rsid w:val="00B147CC"/>
    <w:rsid w:val="00B15141"/>
    <w:rsid w:val="00B151C6"/>
    <w:rsid w:val="00B162F9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908"/>
    <w:rsid w:val="00B24CC4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49"/>
    <w:rsid w:val="00B2757B"/>
    <w:rsid w:val="00B27D54"/>
    <w:rsid w:val="00B315F3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9CB"/>
    <w:rsid w:val="00B41B34"/>
    <w:rsid w:val="00B42879"/>
    <w:rsid w:val="00B42E1F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A32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13C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35"/>
    <w:rsid w:val="00B62894"/>
    <w:rsid w:val="00B62A18"/>
    <w:rsid w:val="00B63870"/>
    <w:rsid w:val="00B640AB"/>
    <w:rsid w:val="00B64124"/>
    <w:rsid w:val="00B641B3"/>
    <w:rsid w:val="00B64398"/>
    <w:rsid w:val="00B64484"/>
    <w:rsid w:val="00B645F8"/>
    <w:rsid w:val="00B64A44"/>
    <w:rsid w:val="00B64EBC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7D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262"/>
    <w:rsid w:val="00B87C60"/>
    <w:rsid w:val="00B90165"/>
    <w:rsid w:val="00B90BAC"/>
    <w:rsid w:val="00B91356"/>
    <w:rsid w:val="00B91E9D"/>
    <w:rsid w:val="00B922B6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3E"/>
    <w:rsid w:val="00BA10C4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77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4D53"/>
    <w:rsid w:val="00BB5075"/>
    <w:rsid w:val="00BB5313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621"/>
    <w:rsid w:val="00BB7DB1"/>
    <w:rsid w:val="00BC0703"/>
    <w:rsid w:val="00BC0AE6"/>
    <w:rsid w:val="00BC16BF"/>
    <w:rsid w:val="00BC1B4B"/>
    <w:rsid w:val="00BC201A"/>
    <w:rsid w:val="00BC26DE"/>
    <w:rsid w:val="00BC2BC7"/>
    <w:rsid w:val="00BC2F45"/>
    <w:rsid w:val="00BC344E"/>
    <w:rsid w:val="00BC38B8"/>
    <w:rsid w:val="00BC3CF8"/>
    <w:rsid w:val="00BC4B9C"/>
    <w:rsid w:val="00BC5181"/>
    <w:rsid w:val="00BC56C1"/>
    <w:rsid w:val="00BC5A77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5"/>
    <w:rsid w:val="00BD238C"/>
    <w:rsid w:val="00BD27FB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9E1"/>
    <w:rsid w:val="00BD7A82"/>
    <w:rsid w:val="00BD7F9E"/>
    <w:rsid w:val="00BE072F"/>
    <w:rsid w:val="00BE0C3B"/>
    <w:rsid w:val="00BE13B8"/>
    <w:rsid w:val="00BE197A"/>
    <w:rsid w:val="00BE1A06"/>
    <w:rsid w:val="00BE2E99"/>
    <w:rsid w:val="00BE2F32"/>
    <w:rsid w:val="00BE37BD"/>
    <w:rsid w:val="00BE3AFA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C3"/>
    <w:rsid w:val="00BE717C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09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026"/>
    <w:rsid w:val="00C057E0"/>
    <w:rsid w:val="00C05863"/>
    <w:rsid w:val="00C05C20"/>
    <w:rsid w:val="00C06031"/>
    <w:rsid w:val="00C06066"/>
    <w:rsid w:val="00C0648A"/>
    <w:rsid w:val="00C067A4"/>
    <w:rsid w:val="00C06F8C"/>
    <w:rsid w:val="00C07539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9BB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44D"/>
    <w:rsid w:val="00C25EDB"/>
    <w:rsid w:val="00C26871"/>
    <w:rsid w:val="00C2695A"/>
    <w:rsid w:val="00C26B69"/>
    <w:rsid w:val="00C26B86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DDD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654"/>
    <w:rsid w:val="00C439F0"/>
    <w:rsid w:val="00C43CE7"/>
    <w:rsid w:val="00C44189"/>
    <w:rsid w:val="00C447FB"/>
    <w:rsid w:val="00C44F4B"/>
    <w:rsid w:val="00C44F96"/>
    <w:rsid w:val="00C44FF2"/>
    <w:rsid w:val="00C4587D"/>
    <w:rsid w:val="00C45C66"/>
    <w:rsid w:val="00C470AA"/>
    <w:rsid w:val="00C47AE8"/>
    <w:rsid w:val="00C47B93"/>
    <w:rsid w:val="00C47BDE"/>
    <w:rsid w:val="00C47DD1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7F1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AB9"/>
    <w:rsid w:val="00C57CC6"/>
    <w:rsid w:val="00C601EB"/>
    <w:rsid w:val="00C602DB"/>
    <w:rsid w:val="00C6031E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9E4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71D"/>
    <w:rsid w:val="00C80DB5"/>
    <w:rsid w:val="00C8198E"/>
    <w:rsid w:val="00C81B30"/>
    <w:rsid w:val="00C821D2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9"/>
    <w:rsid w:val="00C90AC1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971"/>
    <w:rsid w:val="00CA5DA3"/>
    <w:rsid w:val="00CA6164"/>
    <w:rsid w:val="00CA6C65"/>
    <w:rsid w:val="00CA6CB5"/>
    <w:rsid w:val="00CA7DE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3A36"/>
    <w:rsid w:val="00CB41E7"/>
    <w:rsid w:val="00CB47C1"/>
    <w:rsid w:val="00CB480A"/>
    <w:rsid w:val="00CB486D"/>
    <w:rsid w:val="00CB4FA5"/>
    <w:rsid w:val="00CB5008"/>
    <w:rsid w:val="00CB58DD"/>
    <w:rsid w:val="00CB5F5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1E4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10B"/>
    <w:rsid w:val="00CD04B6"/>
    <w:rsid w:val="00CD0740"/>
    <w:rsid w:val="00CD0768"/>
    <w:rsid w:val="00CD14CB"/>
    <w:rsid w:val="00CD179D"/>
    <w:rsid w:val="00CD1C0B"/>
    <w:rsid w:val="00CD1E74"/>
    <w:rsid w:val="00CD2585"/>
    <w:rsid w:val="00CD283A"/>
    <w:rsid w:val="00CD2B8C"/>
    <w:rsid w:val="00CD2D1E"/>
    <w:rsid w:val="00CD2DC0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1B"/>
    <w:rsid w:val="00CE0F57"/>
    <w:rsid w:val="00CE112E"/>
    <w:rsid w:val="00CE1225"/>
    <w:rsid w:val="00CE132D"/>
    <w:rsid w:val="00CE143E"/>
    <w:rsid w:val="00CE19F2"/>
    <w:rsid w:val="00CE2382"/>
    <w:rsid w:val="00CE253D"/>
    <w:rsid w:val="00CE2BC2"/>
    <w:rsid w:val="00CE3257"/>
    <w:rsid w:val="00CE38AA"/>
    <w:rsid w:val="00CE3CDC"/>
    <w:rsid w:val="00CE3D16"/>
    <w:rsid w:val="00CE47D5"/>
    <w:rsid w:val="00CE5386"/>
    <w:rsid w:val="00CE5E50"/>
    <w:rsid w:val="00CE5F09"/>
    <w:rsid w:val="00CE630B"/>
    <w:rsid w:val="00CE6382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871"/>
    <w:rsid w:val="00CF2BC3"/>
    <w:rsid w:val="00CF2EA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698"/>
    <w:rsid w:val="00D00B22"/>
    <w:rsid w:val="00D00FCA"/>
    <w:rsid w:val="00D017EE"/>
    <w:rsid w:val="00D01C73"/>
    <w:rsid w:val="00D02369"/>
    <w:rsid w:val="00D02AFC"/>
    <w:rsid w:val="00D02C36"/>
    <w:rsid w:val="00D02D7E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1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E0C"/>
    <w:rsid w:val="00D11FAE"/>
    <w:rsid w:val="00D12371"/>
    <w:rsid w:val="00D12440"/>
    <w:rsid w:val="00D1249E"/>
    <w:rsid w:val="00D126E6"/>
    <w:rsid w:val="00D126F8"/>
    <w:rsid w:val="00D128F5"/>
    <w:rsid w:val="00D12B75"/>
    <w:rsid w:val="00D12F3A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FA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980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90C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033"/>
    <w:rsid w:val="00D43888"/>
    <w:rsid w:val="00D4429F"/>
    <w:rsid w:val="00D44A5C"/>
    <w:rsid w:val="00D45558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CE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B71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89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029"/>
    <w:rsid w:val="00D6410E"/>
    <w:rsid w:val="00D6420A"/>
    <w:rsid w:val="00D6423E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483"/>
    <w:rsid w:val="00D7066F"/>
    <w:rsid w:val="00D70B5B"/>
    <w:rsid w:val="00D70C9A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BD"/>
    <w:rsid w:val="00D769F0"/>
    <w:rsid w:val="00D76E0D"/>
    <w:rsid w:val="00D76E83"/>
    <w:rsid w:val="00D771C9"/>
    <w:rsid w:val="00D776FE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66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666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460"/>
    <w:rsid w:val="00DB1539"/>
    <w:rsid w:val="00DB1F98"/>
    <w:rsid w:val="00DB252D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444"/>
    <w:rsid w:val="00DB452C"/>
    <w:rsid w:val="00DB4B2D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30A"/>
    <w:rsid w:val="00DC588E"/>
    <w:rsid w:val="00DC5E7A"/>
    <w:rsid w:val="00DC6035"/>
    <w:rsid w:val="00DC65D8"/>
    <w:rsid w:val="00DC6870"/>
    <w:rsid w:val="00DC69C6"/>
    <w:rsid w:val="00DC6A81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72C"/>
    <w:rsid w:val="00DD18BD"/>
    <w:rsid w:val="00DD1947"/>
    <w:rsid w:val="00DD1E75"/>
    <w:rsid w:val="00DD1ED7"/>
    <w:rsid w:val="00DD242B"/>
    <w:rsid w:val="00DD2557"/>
    <w:rsid w:val="00DD2FE5"/>
    <w:rsid w:val="00DD32DF"/>
    <w:rsid w:val="00DD3401"/>
    <w:rsid w:val="00DD3430"/>
    <w:rsid w:val="00DD3480"/>
    <w:rsid w:val="00DD3565"/>
    <w:rsid w:val="00DD49D3"/>
    <w:rsid w:val="00DD5102"/>
    <w:rsid w:val="00DD59AB"/>
    <w:rsid w:val="00DD5FFE"/>
    <w:rsid w:val="00DD6396"/>
    <w:rsid w:val="00DD67FE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724E"/>
    <w:rsid w:val="00DE752E"/>
    <w:rsid w:val="00DE7577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506"/>
    <w:rsid w:val="00DF155A"/>
    <w:rsid w:val="00DF1EB6"/>
    <w:rsid w:val="00DF1FD6"/>
    <w:rsid w:val="00DF2F85"/>
    <w:rsid w:val="00DF32AF"/>
    <w:rsid w:val="00DF3307"/>
    <w:rsid w:val="00DF35F0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06"/>
    <w:rsid w:val="00DF5270"/>
    <w:rsid w:val="00DF5B4C"/>
    <w:rsid w:val="00DF6014"/>
    <w:rsid w:val="00DF63A6"/>
    <w:rsid w:val="00DF6531"/>
    <w:rsid w:val="00DF67F7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E90"/>
    <w:rsid w:val="00E0125C"/>
    <w:rsid w:val="00E01395"/>
    <w:rsid w:val="00E019EA"/>
    <w:rsid w:val="00E01A5C"/>
    <w:rsid w:val="00E02455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5C5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3D7"/>
    <w:rsid w:val="00E164E8"/>
    <w:rsid w:val="00E1654E"/>
    <w:rsid w:val="00E167D4"/>
    <w:rsid w:val="00E16CE7"/>
    <w:rsid w:val="00E172D5"/>
    <w:rsid w:val="00E1745B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CD"/>
    <w:rsid w:val="00E214FB"/>
    <w:rsid w:val="00E216A5"/>
    <w:rsid w:val="00E2194F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C00"/>
    <w:rsid w:val="00E23F96"/>
    <w:rsid w:val="00E2400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D55"/>
    <w:rsid w:val="00E30517"/>
    <w:rsid w:val="00E3066B"/>
    <w:rsid w:val="00E306DC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6B89"/>
    <w:rsid w:val="00E377BF"/>
    <w:rsid w:val="00E37C25"/>
    <w:rsid w:val="00E40362"/>
    <w:rsid w:val="00E404A0"/>
    <w:rsid w:val="00E41BAC"/>
    <w:rsid w:val="00E42532"/>
    <w:rsid w:val="00E42D71"/>
    <w:rsid w:val="00E432AE"/>
    <w:rsid w:val="00E434D2"/>
    <w:rsid w:val="00E4356E"/>
    <w:rsid w:val="00E43EEE"/>
    <w:rsid w:val="00E43F1E"/>
    <w:rsid w:val="00E4466A"/>
    <w:rsid w:val="00E447D5"/>
    <w:rsid w:val="00E448EF"/>
    <w:rsid w:val="00E45041"/>
    <w:rsid w:val="00E450D8"/>
    <w:rsid w:val="00E452D0"/>
    <w:rsid w:val="00E45A9D"/>
    <w:rsid w:val="00E460A1"/>
    <w:rsid w:val="00E463A2"/>
    <w:rsid w:val="00E46A02"/>
    <w:rsid w:val="00E46CC9"/>
    <w:rsid w:val="00E47C29"/>
    <w:rsid w:val="00E47C72"/>
    <w:rsid w:val="00E47D5F"/>
    <w:rsid w:val="00E47D96"/>
    <w:rsid w:val="00E508D6"/>
    <w:rsid w:val="00E515A3"/>
    <w:rsid w:val="00E516B8"/>
    <w:rsid w:val="00E51A1D"/>
    <w:rsid w:val="00E51E23"/>
    <w:rsid w:val="00E523F3"/>
    <w:rsid w:val="00E5297F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08"/>
    <w:rsid w:val="00E60E12"/>
    <w:rsid w:val="00E60F80"/>
    <w:rsid w:val="00E61030"/>
    <w:rsid w:val="00E6134E"/>
    <w:rsid w:val="00E613CE"/>
    <w:rsid w:val="00E61DAC"/>
    <w:rsid w:val="00E61F86"/>
    <w:rsid w:val="00E62AF2"/>
    <w:rsid w:val="00E62C6B"/>
    <w:rsid w:val="00E630F7"/>
    <w:rsid w:val="00E63C1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342"/>
    <w:rsid w:val="00E7449A"/>
    <w:rsid w:val="00E74B5A"/>
    <w:rsid w:val="00E7524F"/>
    <w:rsid w:val="00E7556D"/>
    <w:rsid w:val="00E75693"/>
    <w:rsid w:val="00E756FB"/>
    <w:rsid w:val="00E75DFB"/>
    <w:rsid w:val="00E76141"/>
    <w:rsid w:val="00E76270"/>
    <w:rsid w:val="00E7649F"/>
    <w:rsid w:val="00E7666B"/>
    <w:rsid w:val="00E76B45"/>
    <w:rsid w:val="00E77040"/>
    <w:rsid w:val="00E772C4"/>
    <w:rsid w:val="00E77655"/>
    <w:rsid w:val="00E8016D"/>
    <w:rsid w:val="00E801B7"/>
    <w:rsid w:val="00E8064F"/>
    <w:rsid w:val="00E810EC"/>
    <w:rsid w:val="00E8112C"/>
    <w:rsid w:val="00E81308"/>
    <w:rsid w:val="00E81587"/>
    <w:rsid w:val="00E81B80"/>
    <w:rsid w:val="00E826C8"/>
    <w:rsid w:val="00E82819"/>
    <w:rsid w:val="00E82EE0"/>
    <w:rsid w:val="00E83280"/>
    <w:rsid w:val="00E832C9"/>
    <w:rsid w:val="00E8344D"/>
    <w:rsid w:val="00E83469"/>
    <w:rsid w:val="00E83E6E"/>
    <w:rsid w:val="00E8407C"/>
    <w:rsid w:val="00E8412F"/>
    <w:rsid w:val="00E84661"/>
    <w:rsid w:val="00E84934"/>
    <w:rsid w:val="00E8495C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22"/>
    <w:rsid w:val="00EA0BD3"/>
    <w:rsid w:val="00EA0BFA"/>
    <w:rsid w:val="00EA0E05"/>
    <w:rsid w:val="00EA0E10"/>
    <w:rsid w:val="00EA1B4A"/>
    <w:rsid w:val="00EA1CC1"/>
    <w:rsid w:val="00EA1F12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A1E"/>
    <w:rsid w:val="00EA6E29"/>
    <w:rsid w:val="00EA7816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4F41"/>
    <w:rsid w:val="00EB5006"/>
    <w:rsid w:val="00EB534C"/>
    <w:rsid w:val="00EB55B0"/>
    <w:rsid w:val="00EB55D2"/>
    <w:rsid w:val="00EB56E5"/>
    <w:rsid w:val="00EB58E8"/>
    <w:rsid w:val="00EB5A08"/>
    <w:rsid w:val="00EB5A69"/>
    <w:rsid w:val="00EB5C31"/>
    <w:rsid w:val="00EB6721"/>
    <w:rsid w:val="00EB6C53"/>
    <w:rsid w:val="00EB720A"/>
    <w:rsid w:val="00EB749C"/>
    <w:rsid w:val="00EB7675"/>
    <w:rsid w:val="00EB7832"/>
    <w:rsid w:val="00EB7B31"/>
    <w:rsid w:val="00EB7B45"/>
    <w:rsid w:val="00EB7C50"/>
    <w:rsid w:val="00EB7E4D"/>
    <w:rsid w:val="00EB7E97"/>
    <w:rsid w:val="00EB7EAD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6AA"/>
    <w:rsid w:val="00ED58F2"/>
    <w:rsid w:val="00ED6100"/>
    <w:rsid w:val="00ED65BD"/>
    <w:rsid w:val="00ED69DA"/>
    <w:rsid w:val="00ED6E4E"/>
    <w:rsid w:val="00ED6FAC"/>
    <w:rsid w:val="00ED77D7"/>
    <w:rsid w:val="00ED782F"/>
    <w:rsid w:val="00ED7BAF"/>
    <w:rsid w:val="00EE0318"/>
    <w:rsid w:val="00EE03D4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7AA"/>
    <w:rsid w:val="00EE3DCB"/>
    <w:rsid w:val="00EE418F"/>
    <w:rsid w:val="00EE4825"/>
    <w:rsid w:val="00EE505D"/>
    <w:rsid w:val="00EE5112"/>
    <w:rsid w:val="00EE5A09"/>
    <w:rsid w:val="00EE62B4"/>
    <w:rsid w:val="00EE636D"/>
    <w:rsid w:val="00EE65E4"/>
    <w:rsid w:val="00EE66B1"/>
    <w:rsid w:val="00EE69FC"/>
    <w:rsid w:val="00EE752C"/>
    <w:rsid w:val="00EE77F2"/>
    <w:rsid w:val="00EE7990"/>
    <w:rsid w:val="00EE7D91"/>
    <w:rsid w:val="00EE7ECE"/>
    <w:rsid w:val="00EE7F2E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246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626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EB1"/>
    <w:rsid w:val="00F14FB4"/>
    <w:rsid w:val="00F1533F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14"/>
    <w:rsid w:val="00F2157F"/>
    <w:rsid w:val="00F21758"/>
    <w:rsid w:val="00F21857"/>
    <w:rsid w:val="00F218EF"/>
    <w:rsid w:val="00F21F61"/>
    <w:rsid w:val="00F22210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936"/>
    <w:rsid w:val="00F32966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2E5"/>
    <w:rsid w:val="00F377A2"/>
    <w:rsid w:val="00F378C5"/>
    <w:rsid w:val="00F37922"/>
    <w:rsid w:val="00F37AEF"/>
    <w:rsid w:val="00F37BD8"/>
    <w:rsid w:val="00F37DC6"/>
    <w:rsid w:val="00F40B49"/>
    <w:rsid w:val="00F41D1F"/>
    <w:rsid w:val="00F42910"/>
    <w:rsid w:val="00F42C2B"/>
    <w:rsid w:val="00F44833"/>
    <w:rsid w:val="00F44B2B"/>
    <w:rsid w:val="00F44CFF"/>
    <w:rsid w:val="00F45A85"/>
    <w:rsid w:val="00F45B5A"/>
    <w:rsid w:val="00F45B82"/>
    <w:rsid w:val="00F46641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36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503"/>
    <w:rsid w:val="00F548C8"/>
    <w:rsid w:val="00F54B39"/>
    <w:rsid w:val="00F54C3E"/>
    <w:rsid w:val="00F54EA0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19"/>
    <w:rsid w:val="00F64928"/>
    <w:rsid w:val="00F64966"/>
    <w:rsid w:val="00F65961"/>
    <w:rsid w:val="00F65E8A"/>
    <w:rsid w:val="00F65E91"/>
    <w:rsid w:val="00F660B8"/>
    <w:rsid w:val="00F66130"/>
    <w:rsid w:val="00F6617D"/>
    <w:rsid w:val="00F66709"/>
    <w:rsid w:val="00F669E3"/>
    <w:rsid w:val="00F66AF7"/>
    <w:rsid w:val="00F672EB"/>
    <w:rsid w:val="00F6752E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076"/>
    <w:rsid w:val="00F7597E"/>
    <w:rsid w:val="00F75B15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10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6B3"/>
    <w:rsid w:val="00F96C7A"/>
    <w:rsid w:val="00F96E7C"/>
    <w:rsid w:val="00F975B5"/>
    <w:rsid w:val="00F97666"/>
    <w:rsid w:val="00F97C9B"/>
    <w:rsid w:val="00F97F06"/>
    <w:rsid w:val="00FA0509"/>
    <w:rsid w:val="00FA0E7C"/>
    <w:rsid w:val="00FA0FA0"/>
    <w:rsid w:val="00FA17D6"/>
    <w:rsid w:val="00FA1B1E"/>
    <w:rsid w:val="00FA1CBF"/>
    <w:rsid w:val="00FA1D8F"/>
    <w:rsid w:val="00FA1EB0"/>
    <w:rsid w:val="00FA2002"/>
    <w:rsid w:val="00FA2526"/>
    <w:rsid w:val="00FA2AB0"/>
    <w:rsid w:val="00FA2D74"/>
    <w:rsid w:val="00FA33A2"/>
    <w:rsid w:val="00FA34B0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B38"/>
    <w:rsid w:val="00FA6225"/>
    <w:rsid w:val="00FA656D"/>
    <w:rsid w:val="00FA65C9"/>
    <w:rsid w:val="00FA6686"/>
    <w:rsid w:val="00FA684C"/>
    <w:rsid w:val="00FA6A8C"/>
    <w:rsid w:val="00FA7837"/>
    <w:rsid w:val="00FA7A20"/>
    <w:rsid w:val="00FA7AA6"/>
    <w:rsid w:val="00FA7C04"/>
    <w:rsid w:val="00FB0443"/>
    <w:rsid w:val="00FB0540"/>
    <w:rsid w:val="00FB05D7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076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8A"/>
    <w:rsid w:val="00FC791E"/>
    <w:rsid w:val="00FC7F93"/>
    <w:rsid w:val="00FD10D2"/>
    <w:rsid w:val="00FD1407"/>
    <w:rsid w:val="00FD1843"/>
    <w:rsid w:val="00FD235B"/>
    <w:rsid w:val="00FD2804"/>
    <w:rsid w:val="00FD282A"/>
    <w:rsid w:val="00FD2A71"/>
    <w:rsid w:val="00FD2BDC"/>
    <w:rsid w:val="00FD3124"/>
    <w:rsid w:val="00FD3905"/>
    <w:rsid w:val="00FD4792"/>
    <w:rsid w:val="00FD4CA0"/>
    <w:rsid w:val="00FD4CC0"/>
    <w:rsid w:val="00FD4E6D"/>
    <w:rsid w:val="00FD526F"/>
    <w:rsid w:val="00FD5999"/>
    <w:rsid w:val="00FD5FF2"/>
    <w:rsid w:val="00FD6318"/>
    <w:rsid w:val="00FD6A3D"/>
    <w:rsid w:val="00FD6AD0"/>
    <w:rsid w:val="00FD6C66"/>
    <w:rsid w:val="00FD6F9D"/>
    <w:rsid w:val="00FD72D9"/>
    <w:rsid w:val="00FD73AE"/>
    <w:rsid w:val="00FD742D"/>
    <w:rsid w:val="00FD7D6B"/>
    <w:rsid w:val="00FE00DC"/>
    <w:rsid w:val="00FE0477"/>
    <w:rsid w:val="00FE0657"/>
    <w:rsid w:val="00FE15F5"/>
    <w:rsid w:val="00FE1728"/>
    <w:rsid w:val="00FE22FE"/>
    <w:rsid w:val="00FE2534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5F21"/>
    <w:rsid w:val="00FE6450"/>
    <w:rsid w:val="00FE65DB"/>
    <w:rsid w:val="00FE6DEC"/>
    <w:rsid w:val="00FE74AE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BD"/>
    <w:rsid w:val="00FF1716"/>
    <w:rsid w:val="00FF1920"/>
    <w:rsid w:val="00FF1ACF"/>
    <w:rsid w:val="00FF2172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  <w:rsid w:val="7D2B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AF1B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F1B47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F1B47"/>
    <w:pPr>
      <w:numPr>
        <w:ilvl w:val="1"/>
      </w:numPr>
      <w:pBdr>
        <w:top w:val="none" w:color="auto" w:sz="0" w:space="0"/>
      </w:pBdr>
      <w:spacing w:before="180"/>
      <w:ind w:left="489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1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F1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1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B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F1B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F1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1B47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F1B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F1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1B47"/>
    <w:pPr>
      <w:ind w:left="1701" w:hanging="1701"/>
    </w:pPr>
  </w:style>
  <w:style w:type="paragraph" w:styleId="TOC4">
    <w:name w:val="toc 4"/>
    <w:basedOn w:val="TOC3"/>
    <w:semiHidden/>
    <w:rsid w:val="00AF1B47"/>
    <w:pPr>
      <w:ind w:left="1418" w:hanging="1418"/>
    </w:pPr>
  </w:style>
  <w:style w:type="paragraph" w:styleId="TOC3">
    <w:name w:val="toc 3"/>
    <w:basedOn w:val="TOC2"/>
    <w:semiHidden/>
    <w:rsid w:val="00AF1B47"/>
    <w:pPr>
      <w:ind w:left="1134" w:hanging="1134"/>
    </w:pPr>
  </w:style>
  <w:style w:type="paragraph" w:styleId="TOC2">
    <w:name w:val="toc 2"/>
    <w:basedOn w:val="TOC1"/>
    <w:semiHidden/>
    <w:rsid w:val="00AF1B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B47"/>
    <w:pPr>
      <w:ind w:left="284"/>
    </w:pPr>
  </w:style>
  <w:style w:type="paragraph" w:styleId="Index1">
    <w:name w:val="index 1"/>
    <w:basedOn w:val="Normal"/>
    <w:semiHidden/>
    <w:rsid w:val="00AF1B47"/>
    <w:pPr>
      <w:keepLines/>
      <w:spacing w:after="0"/>
    </w:pPr>
  </w:style>
  <w:style w:type="paragraph" w:styleId="ZH" w:customStyle="1">
    <w:name w:val="ZH"/>
    <w:rsid w:val="00AF1B47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F1B47"/>
    <w:pPr>
      <w:outlineLvl w:val="9"/>
    </w:pPr>
  </w:style>
  <w:style w:type="paragraph" w:styleId="ListNumber2">
    <w:name w:val="List Number 2"/>
    <w:basedOn w:val="ListNumber"/>
    <w:rsid w:val="00AF1B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F1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F1B47"/>
    <w:rPr>
      <w:b/>
      <w:position w:val="6"/>
      <w:sz w:val="16"/>
    </w:rPr>
  </w:style>
  <w:style w:type="paragraph" w:styleId="FootnoteText">
    <w:name w:val="footnote text"/>
    <w:basedOn w:val="Normal"/>
    <w:semiHidden/>
    <w:rsid w:val="00AF1B47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AF1B47"/>
    <w:rPr>
      <w:b/>
    </w:rPr>
  </w:style>
  <w:style w:type="paragraph" w:styleId="TAC" w:customStyle="1">
    <w:name w:val="TAC"/>
    <w:basedOn w:val="TAL"/>
    <w:link w:val="TACChar"/>
    <w:rsid w:val="00AF1B47"/>
    <w:pPr>
      <w:jc w:val="center"/>
    </w:pPr>
  </w:style>
  <w:style w:type="paragraph" w:styleId="TF" w:customStyle="1">
    <w:name w:val="TF"/>
    <w:basedOn w:val="TH"/>
    <w:rsid w:val="00AF1B47"/>
    <w:pPr>
      <w:keepNext w:val="0"/>
      <w:spacing w:before="0" w:after="240"/>
    </w:pPr>
  </w:style>
  <w:style w:type="paragraph" w:styleId="NO" w:customStyle="1">
    <w:name w:val="NO"/>
    <w:basedOn w:val="Normal"/>
    <w:rsid w:val="00AF1B47"/>
    <w:pPr>
      <w:keepLines/>
      <w:ind w:left="1135" w:hanging="851"/>
    </w:pPr>
  </w:style>
  <w:style w:type="paragraph" w:styleId="TOC9">
    <w:name w:val="toc 9"/>
    <w:basedOn w:val="TOC8"/>
    <w:semiHidden/>
    <w:rsid w:val="00AF1B47"/>
    <w:pPr>
      <w:ind w:left="1418" w:hanging="1418"/>
    </w:pPr>
  </w:style>
  <w:style w:type="paragraph" w:styleId="EX" w:customStyle="1">
    <w:name w:val="EX"/>
    <w:basedOn w:val="Normal"/>
    <w:rsid w:val="00AF1B47"/>
    <w:pPr>
      <w:keepLines/>
      <w:ind w:left="1702" w:hanging="1418"/>
    </w:pPr>
  </w:style>
  <w:style w:type="paragraph" w:styleId="FP" w:customStyle="1">
    <w:name w:val="FP"/>
    <w:basedOn w:val="Normal"/>
    <w:rsid w:val="00AF1B47"/>
    <w:pPr>
      <w:spacing w:after="0"/>
    </w:pPr>
  </w:style>
  <w:style w:type="paragraph" w:styleId="LD" w:customStyle="1">
    <w:name w:val="LD"/>
    <w:rsid w:val="00AF1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F1B47"/>
    <w:pPr>
      <w:spacing w:after="0"/>
    </w:pPr>
  </w:style>
  <w:style w:type="paragraph" w:styleId="EW" w:customStyle="1">
    <w:name w:val="EW"/>
    <w:basedOn w:val="EX"/>
    <w:rsid w:val="00AF1B47"/>
    <w:pPr>
      <w:spacing w:after="0"/>
    </w:pPr>
  </w:style>
  <w:style w:type="paragraph" w:styleId="TOC6">
    <w:name w:val="toc 6"/>
    <w:basedOn w:val="TOC5"/>
    <w:next w:val="Normal"/>
    <w:semiHidden/>
    <w:rsid w:val="00AF1B47"/>
    <w:pPr>
      <w:ind w:left="1985" w:hanging="1985"/>
    </w:pPr>
  </w:style>
  <w:style w:type="paragraph" w:styleId="TOC7">
    <w:name w:val="toc 7"/>
    <w:basedOn w:val="TOC6"/>
    <w:next w:val="Normal"/>
    <w:semiHidden/>
    <w:rsid w:val="00AF1B47"/>
    <w:pPr>
      <w:ind w:left="2268" w:hanging="2268"/>
    </w:pPr>
  </w:style>
  <w:style w:type="paragraph" w:styleId="ListBullet2">
    <w:name w:val="List Bullet 2"/>
    <w:basedOn w:val="ListBullet"/>
    <w:rsid w:val="00AF1B47"/>
    <w:pPr>
      <w:ind w:left="851"/>
    </w:pPr>
  </w:style>
  <w:style w:type="paragraph" w:styleId="ListBullet3">
    <w:name w:val="List Bullet 3"/>
    <w:basedOn w:val="ListBullet2"/>
    <w:rsid w:val="00AF1B47"/>
    <w:pPr>
      <w:ind w:left="1135"/>
    </w:pPr>
  </w:style>
  <w:style w:type="paragraph" w:styleId="ListNumber">
    <w:name w:val="List Number"/>
    <w:basedOn w:val="List"/>
    <w:rsid w:val="00AF1B47"/>
  </w:style>
  <w:style w:type="paragraph" w:styleId="EQ" w:customStyle="1">
    <w:name w:val="EQ"/>
    <w:basedOn w:val="Normal"/>
    <w:next w:val="Normal"/>
    <w:rsid w:val="00AF1B47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AF1B47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F1B47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F1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F1B47"/>
    <w:pPr>
      <w:jc w:val="right"/>
    </w:pPr>
  </w:style>
  <w:style w:type="paragraph" w:styleId="H6" w:customStyle="1">
    <w:name w:val="H6"/>
    <w:basedOn w:val="Heading5"/>
    <w:next w:val="Normal"/>
    <w:rsid w:val="00AF1B47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F1B47"/>
    <w:pPr>
      <w:ind w:left="851" w:hanging="851"/>
    </w:pPr>
  </w:style>
  <w:style w:type="paragraph" w:styleId="TAL" w:customStyle="1">
    <w:name w:val="TAL"/>
    <w:basedOn w:val="Normal"/>
    <w:rsid w:val="00AF1B47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F1B47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F1B47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F1B47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F1B47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F1B47"/>
    <w:pPr>
      <w:framePr w:wrap="notBeside" w:y="16161"/>
    </w:pPr>
  </w:style>
  <w:style w:type="character" w:styleId="ZGSM" w:customStyle="1">
    <w:name w:val="ZGSM"/>
    <w:rsid w:val="00AF1B47"/>
  </w:style>
  <w:style w:type="paragraph" w:styleId="List2">
    <w:name w:val="List 2"/>
    <w:basedOn w:val="List"/>
    <w:rsid w:val="00AF1B47"/>
    <w:pPr>
      <w:ind w:left="851"/>
    </w:pPr>
  </w:style>
  <w:style w:type="paragraph" w:styleId="ZG" w:customStyle="1">
    <w:name w:val="ZG"/>
    <w:rsid w:val="00AF1B47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F1B47"/>
    <w:pPr>
      <w:ind w:left="1135"/>
    </w:pPr>
  </w:style>
  <w:style w:type="paragraph" w:styleId="List4">
    <w:name w:val="List 4"/>
    <w:basedOn w:val="List3"/>
    <w:rsid w:val="00AF1B47"/>
    <w:pPr>
      <w:ind w:left="1418"/>
    </w:pPr>
  </w:style>
  <w:style w:type="paragraph" w:styleId="List5">
    <w:name w:val="List 5"/>
    <w:basedOn w:val="List4"/>
    <w:rsid w:val="00AF1B47"/>
    <w:pPr>
      <w:ind w:left="1702"/>
    </w:pPr>
  </w:style>
  <w:style w:type="paragraph" w:styleId="EditorsNote" w:customStyle="1">
    <w:name w:val="Editor's Note"/>
    <w:basedOn w:val="NO"/>
    <w:rsid w:val="00AF1B47"/>
    <w:rPr>
      <w:color w:val="FF0000"/>
    </w:rPr>
  </w:style>
  <w:style w:type="paragraph" w:styleId="List">
    <w:name w:val="List"/>
    <w:basedOn w:val="Normal"/>
    <w:rsid w:val="00AF1B47"/>
    <w:pPr>
      <w:ind w:left="568" w:hanging="284"/>
    </w:pPr>
  </w:style>
  <w:style w:type="paragraph" w:styleId="ListBullet">
    <w:name w:val="List Bullet"/>
    <w:basedOn w:val="List"/>
    <w:rsid w:val="00AF1B47"/>
  </w:style>
  <w:style w:type="paragraph" w:styleId="ListBullet4">
    <w:name w:val="List Bullet 4"/>
    <w:basedOn w:val="ListBullet3"/>
    <w:rsid w:val="00AF1B47"/>
    <w:pPr>
      <w:ind w:left="1418"/>
    </w:pPr>
  </w:style>
  <w:style w:type="paragraph" w:styleId="ListBullet5">
    <w:name w:val="List Bullet 5"/>
    <w:basedOn w:val="ListBullet4"/>
    <w:rsid w:val="00AF1B47"/>
    <w:pPr>
      <w:ind w:left="1702"/>
    </w:pPr>
  </w:style>
  <w:style w:type="paragraph" w:styleId="B1" w:customStyle="1">
    <w:name w:val="B1"/>
    <w:basedOn w:val="List"/>
    <w:rsid w:val="00AF1B47"/>
  </w:style>
  <w:style w:type="paragraph" w:styleId="B2" w:customStyle="1">
    <w:name w:val="B2"/>
    <w:basedOn w:val="List2"/>
    <w:rsid w:val="00AF1B47"/>
  </w:style>
  <w:style w:type="paragraph" w:styleId="B3" w:customStyle="1">
    <w:name w:val="B3"/>
    <w:basedOn w:val="List3"/>
    <w:rsid w:val="00AF1B47"/>
  </w:style>
  <w:style w:type="paragraph" w:styleId="B4" w:customStyle="1">
    <w:name w:val="B4"/>
    <w:basedOn w:val="List4"/>
    <w:rsid w:val="00AF1B47"/>
  </w:style>
  <w:style w:type="paragraph" w:styleId="B5" w:customStyle="1">
    <w:name w:val="B5"/>
    <w:basedOn w:val="List5"/>
    <w:rsid w:val="00AF1B47"/>
  </w:style>
  <w:style w:type="paragraph" w:styleId="Footer">
    <w:name w:val="footer"/>
    <w:basedOn w:val="Header"/>
    <w:rsid w:val="00AF1B47"/>
    <w:pPr>
      <w:jc w:val="center"/>
    </w:pPr>
    <w:rPr>
      <w:i/>
    </w:rPr>
  </w:style>
  <w:style w:type="paragraph" w:styleId="ZTD" w:customStyle="1">
    <w:name w:val="ZTD"/>
    <w:basedOn w:val="ZB"/>
    <w:rsid w:val="00AF1B47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sid w:val="00AF1B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F1B47"/>
    <w:rPr>
      <w:i/>
    </w:rPr>
  </w:style>
  <w:style w:type="paragraph" w:styleId="DocumentMap">
    <w:name w:val="Document Map"/>
    <w:basedOn w:val="Normal"/>
    <w:semiHidden/>
    <w:rsid w:val="00AF1B47"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rsid w:val="00AF1B47"/>
    <w:pPr>
      <w:numPr>
        <w:numId w:val="1"/>
      </w:numPr>
    </w:pPr>
  </w:style>
  <w:style w:type="paragraph" w:styleId="text" w:customStyle="1">
    <w:name w:val="text"/>
    <w:basedOn w:val="Normal"/>
    <w:rsid w:val="00AF1B47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rsid w:val="00AF1B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rsid w:val="00AF1B47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AF1B47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rsid w:val="00AF1B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F1B47"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F1B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F1B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Heading1Char" w:customStyle="1">
    <w:name w:val="Heading 1 Char"/>
    <w:rsid w:val="00AF1B47"/>
    <w:rPr>
      <w:rFonts w:ascii="Arial" w:hAnsi="Arial"/>
      <w:sz w:val="36"/>
      <w:lang w:val="en-GB" w:eastAsia="en-US" w:bidi="ar-SA"/>
    </w:rPr>
  </w:style>
  <w:style w:type="paragraph" w:styleId="body" w:customStyle="1">
    <w:name w:val="body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F1B47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AF1B47"/>
  </w:style>
  <w:style w:type="character" w:styleId="CommentReference">
    <w:name w:val="annotation reference"/>
    <w:uiPriority w:val="99"/>
    <w:semiHidden/>
    <w:rsid w:val="00AF1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B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F1B47"/>
    <w:rPr>
      <w:b/>
      <w:bCs/>
    </w:rPr>
  </w:style>
  <w:style w:type="paragraph" w:styleId="BalloonText">
    <w:name w:val="Balloon Text"/>
    <w:basedOn w:val="Normal"/>
    <w:semiHidden/>
    <w:rsid w:val="00AF1B47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AF1B47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AF1B47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AF1B47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AF1B47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AF1B47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AF1B47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AF1B47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AF1B47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AF1B47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AF1B47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AF1B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1B47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link w:val="ReferenceChar"/>
    <w:qFormat/>
    <w:rsid w:val="00AF1B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F1B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AF1B47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F1B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F1B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uiPriority w:val="99"/>
    <w:rsid w:val="00AF1B47"/>
    <w:rPr>
      <w:rFonts w:ascii="Times New Roman" w:hAnsi="Times New Roman"/>
      <w:lang w:eastAsia="x-none"/>
    </w:rPr>
  </w:style>
  <w:style w:type="paragraph" w:styleId="LGTdoc" w:customStyle="1">
    <w:name w:val="LGTdoc_본문"/>
    <w:basedOn w:val="Normal"/>
    <w:rsid w:val="00AF1B47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AF1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AF1B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F1B47"/>
    <w:rPr>
      <w:color w:val="808080"/>
    </w:rPr>
  </w:style>
  <w:style w:type="character" w:styleId="TACChar" w:customStyle="1">
    <w:name w:val="TAC Char"/>
    <w:link w:val="TAC"/>
    <w:rsid w:val="00AF1B47"/>
    <w:rPr>
      <w:rFonts w:ascii="Arial" w:hAnsi="Arial"/>
      <w:sz w:val="18"/>
      <w:lang w:eastAsia="en-US"/>
    </w:rPr>
  </w:style>
  <w:style w:type="character" w:styleId="THChar" w:customStyle="1">
    <w:name w:val="TH Char"/>
    <w:link w:val="TH"/>
    <w:rsid w:val="00AF1B47"/>
    <w:rPr>
      <w:rFonts w:ascii="Arial" w:hAnsi="Arial"/>
      <w:b/>
      <w:lang w:eastAsia="en-US"/>
    </w:rPr>
  </w:style>
  <w:style w:type="character" w:styleId="Hyperlink">
    <w:name w:val="Hyperlink"/>
    <w:rsid w:val="00AF1B47"/>
    <w:rPr>
      <w:color w:val="0000FF"/>
      <w:u w:val="single"/>
    </w:rPr>
  </w:style>
  <w:style w:type="character" w:styleId="ListParagraphChar" w:customStyle="1">
    <w:name w:val="List Paragraph Char"/>
    <w:link w:val="ListParagraph"/>
    <w:uiPriority w:val="34"/>
    <w:locked/>
    <w:rsid w:val="00AF1B47"/>
    <w:rPr>
      <w:rFonts w:ascii="Calibri" w:hAnsi="Calibri" w:eastAsia="Calibri"/>
      <w:sz w:val="22"/>
      <w:szCs w:val="22"/>
      <w:lang w:eastAsia="en-US"/>
    </w:rPr>
  </w:style>
  <w:style w:type="paragraph" w:styleId="References" w:customStyle="1">
    <w:name w:val="References"/>
    <w:basedOn w:val="Normal"/>
    <w:rsid w:val="00AF1B47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GridTable1Light">
    <w:name w:val="Grid Table 1 Light"/>
    <w:basedOn w:val="TableNormal"/>
    <w:uiPriority w:val="46"/>
    <w:rsid w:val="0023745A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eChar" w:customStyle="1">
    <w:name w:val="Reference Char"/>
    <w:link w:val="Reference"/>
    <w:rsid w:val="00946E1E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HR33RHYHUWRF-4-5747</_dlc_DocId>
    <_dlc_DocIdUrl xmlns="c06861ca-3f08-4d07-bff7-bb15bac121f4">
      <Url>https://projects.qualcomm.com/sites/pentari/_layouts/15/DocIdRedir.aspx?ID=HR33RHYHUWRF-4-5747</Url>
      <Description>HR33RHYHUWRF-4-5747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1A70C1C-DA1D-4C0B-B2B7-9BF64497D8F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Contribution_Template</ap:Template>
  <ap:Application>Microsoft Office Word</ap:Application>
  <ap:DocSecurity>0</ap:DocSecurity>
  <ap:ScaleCrop>false</ap:ScaleCrop>
  <ap:Company>Qualcomm Inc.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TSG-RAN WG1 #55bis</dc:title>
  <dc:subject/>
  <dc:creator>jsundara</dc:creator>
  <keywords/>
  <dc:description/>
  <lastModifiedBy>Chong Li</lastModifiedBy>
  <revision>419</revision>
  <lastPrinted>2014-11-07T05:38:00.0000000Z</lastPrinted>
  <dcterms:created xsi:type="dcterms:W3CDTF">2017-08-10T22:06:00.0000000Z</dcterms:created>
  <dcterms:modified xsi:type="dcterms:W3CDTF">2017-09-11T21:26:16.3587755Z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34555a99-c437-4a1a-b6c0-54efc3502c5c</vt:lpwstr>
  </property>
  <property fmtid="{D5CDD505-2E9C-101B-9397-08002B2CF9AE}" pid="3" name="ContentTypeId">
    <vt:lpwstr>0x010100BC29BFD66497B943AA3B102F0C7B1355</vt:lpwstr>
  </property>
</Properties>
</file>